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AF7D" w14:textId="77777777" w:rsidR="00B33BB2" w:rsidRDefault="00B33BB2" w:rsidP="00280EB2">
      <w:pPr>
        <w:pStyle w:val="a"/>
        <w:numPr>
          <w:ilvl w:val="0"/>
          <w:numId w:val="0"/>
        </w:numPr>
        <w:ind w:left="1080"/>
        <w:jc w:val="center"/>
        <w:rPr>
          <w:sz w:val="22"/>
          <w:szCs w:val="22"/>
          <w:lang w:val="ka-GE"/>
        </w:rPr>
      </w:pPr>
    </w:p>
    <w:p w14:paraId="79B83540" w14:textId="13650CF7" w:rsidR="001C3051" w:rsidRPr="001C3051" w:rsidRDefault="00785BA5" w:rsidP="00280EB2">
      <w:pPr>
        <w:pStyle w:val="a"/>
        <w:numPr>
          <w:ilvl w:val="0"/>
          <w:numId w:val="0"/>
        </w:numPr>
        <w:ind w:left="1080"/>
        <w:jc w:val="center"/>
        <w:rPr>
          <w:sz w:val="22"/>
          <w:szCs w:val="22"/>
          <w:lang w:val="ka-GE"/>
        </w:rPr>
      </w:pPr>
      <w:r w:rsidRPr="001C30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5DA1" wp14:editId="345AD547">
                <wp:simplePos x="0" y="0"/>
                <wp:positionH relativeFrom="column">
                  <wp:posOffset>-425437</wp:posOffset>
                </wp:positionH>
                <wp:positionV relativeFrom="paragraph">
                  <wp:posOffset>-850719</wp:posOffset>
                </wp:positionV>
                <wp:extent cx="20216" cy="93307"/>
                <wp:effectExtent l="57150" t="38100" r="56515" b="21590"/>
                <wp:wrapNone/>
                <wp:docPr id="85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16" cy="933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1BFF7" id="Line 1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5pt,-67pt" to="-31.9pt,-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">
                <v:stroke endarrow="block"/>
              </v:line>
            </w:pict>
          </mc:Fallback>
        </mc:AlternateContent>
      </w:r>
      <w:r w:rsidR="001C3051" w:rsidRPr="001C3051">
        <w:rPr>
          <w:sz w:val="22"/>
          <w:szCs w:val="22"/>
          <w:lang w:val="ka-GE"/>
        </w:rPr>
        <w:t xml:space="preserve">კორპორაციული ელექტრონული ფოსტის </w:t>
      </w:r>
      <w:r w:rsidR="004E18CF">
        <w:rPr>
          <w:sz w:val="22"/>
          <w:szCs w:val="22"/>
          <w:lang w:val="ka-GE"/>
        </w:rPr>
        <w:t>მართვ</w:t>
      </w:r>
      <w:r w:rsidR="001C3051" w:rsidRPr="001C3051">
        <w:rPr>
          <w:sz w:val="22"/>
          <w:szCs w:val="22"/>
          <w:lang w:val="ka-GE"/>
        </w:rPr>
        <w:t>ის წესი</w:t>
      </w:r>
    </w:p>
    <w:p w14:paraId="665F8D5D" w14:textId="77777777" w:rsidR="001C3051" w:rsidRPr="001C3051" w:rsidRDefault="001C3051" w:rsidP="001C3051">
      <w:pPr>
        <w:pStyle w:val="a"/>
        <w:numPr>
          <w:ilvl w:val="0"/>
          <w:numId w:val="0"/>
        </w:numPr>
        <w:rPr>
          <w:sz w:val="22"/>
          <w:szCs w:val="22"/>
          <w:lang w:val="ka-GE"/>
        </w:rPr>
      </w:pPr>
    </w:p>
    <w:p w14:paraId="26487036" w14:textId="7A7E53EE" w:rsidR="001C3051" w:rsidRPr="001C3051" w:rsidRDefault="001C3051" w:rsidP="001C3051">
      <w:pPr>
        <w:pStyle w:val="a"/>
        <w:numPr>
          <w:ilvl w:val="0"/>
          <w:numId w:val="0"/>
        </w:numPr>
        <w:rPr>
          <w:sz w:val="22"/>
          <w:szCs w:val="22"/>
          <w:lang w:val="ka-GE"/>
        </w:rPr>
      </w:pPr>
      <w:r w:rsidRPr="001C3051">
        <w:rPr>
          <w:sz w:val="22"/>
          <w:szCs w:val="22"/>
          <w:lang w:val="ka-GE"/>
        </w:rPr>
        <w:t>მუხლი 1. ზოგადი დებულებები</w:t>
      </w:r>
    </w:p>
    <w:p w14:paraId="121BDD5E" w14:textId="77777777" w:rsidR="001C3051" w:rsidRPr="001C3051" w:rsidRDefault="001C3051" w:rsidP="001C3051">
      <w:pPr>
        <w:pStyle w:val="a"/>
        <w:numPr>
          <w:ilvl w:val="0"/>
          <w:numId w:val="0"/>
        </w:numPr>
        <w:rPr>
          <w:sz w:val="22"/>
          <w:szCs w:val="22"/>
          <w:lang w:val="ka-GE"/>
        </w:rPr>
      </w:pPr>
    </w:p>
    <w:p w14:paraId="1C9F6034" w14:textId="464D5C76" w:rsidR="001C3051" w:rsidRDefault="001C3051" w:rsidP="001C3051">
      <w:pPr>
        <w:pStyle w:val="a"/>
        <w:numPr>
          <w:ilvl w:val="0"/>
          <w:numId w:val="0"/>
        </w:numPr>
        <w:rPr>
          <w:b w:val="0"/>
          <w:bCs/>
          <w:sz w:val="22"/>
          <w:szCs w:val="22"/>
          <w:lang w:val="ka-GE"/>
        </w:rPr>
      </w:pPr>
      <w:r w:rsidRPr="00CB6E63">
        <w:rPr>
          <w:b w:val="0"/>
          <w:bCs/>
          <w:sz w:val="22"/>
          <w:szCs w:val="22"/>
          <w:lang w:val="ka-GE"/>
        </w:rPr>
        <w:t>1. ეს წესი არეგულირებს საქართველოს ტექნიკური უნივერსიტეტის (შემდგომში -</w:t>
      </w:r>
      <w:r>
        <w:rPr>
          <w:b w:val="0"/>
          <w:bCs/>
          <w:sz w:val="22"/>
          <w:szCs w:val="22"/>
          <w:lang w:val="ka-GE"/>
        </w:rPr>
        <w:t xml:space="preserve"> უნივერსიტეტი) კორპორაციული ელექტრონული ფოსტის </w:t>
      </w:r>
      <w:r w:rsidR="00E57990">
        <w:rPr>
          <w:b w:val="0"/>
          <w:bCs/>
          <w:sz w:val="22"/>
          <w:szCs w:val="22"/>
          <w:lang w:val="ka-GE"/>
        </w:rPr>
        <w:t xml:space="preserve">(შემდგომში -  ელექტრონული ფოსტა) </w:t>
      </w:r>
      <w:r>
        <w:rPr>
          <w:b w:val="0"/>
          <w:bCs/>
          <w:sz w:val="22"/>
          <w:szCs w:val="22"/>
          <w:lang w:val="ka-GE"/>
        </w:rPr>
        <w:t xml:space="preserve">რეგისტრაციის, სარგებლობის და </w:t>
      </w:r>
      <w:r w:rsidR="004E18CF">
        <w:rPr>
          <w:b w:val="0"/>
          <w:bCs/>
          <w:sz w:val="22"/>
          <w:szCs w:val="22"/>
          <w:lang w:val="ka-GE"/>
        </w:rPr>
        <w:t>მართვის</w:t>
      </w:r>
      <w:r>
        <w:rPr>
          <w:b w:val="0"/>
          <w:bCs/>
          <w:sz w:val="22"/>
          <w:szCs w:val="22"/>
          <w:lang w:val="ka-GE"/>
        </w:rPr>
        <w:t xml:space="preserve"> პროცესთან დაკავშირებულ ურთიერთობებს და განსაზღვრავს ამ პროცესში მონაწილე პირთა უფლებამოსილებებს და ვალდებულებებს.</w:t>
      </w:r>
    </w:p>
    <w:p w14:paraId="065480C0" w14:textId="61174512" w:rsidR="001C3051" w:rsidRPr="001C3051" w:rsidRDefault="001C3051" w:rsidP="001C3051">
      <w:pPr>
        <w:pStyle w:val="a"/>
        <w:numPr>
          <w:ilvl w:val="0"/>
          <w:numId w:val="0"/>
        </w:numPr>
        <w:rPr>
          <w:b w:val="0"/>
          <w:sz w:val="22"/>
          <w:szCs w:val="22"/>
          <w:lang w:val="ka-GE"/>
        </w:rPr>
      </w:pPr>
      <w:r>
        <w:rPr>
          <w:b w:val="0"/>
          <w:bCs/>
          <w:sz w:val="22"/>
          <w:szCs w:val="22"/>
          <w:lang w:val="ka-GE"/>
        </w:rPr>
        <w:t xml:space="preserve">2. უნივერსიტეტის კორპორაციული ელექტრონული ფოსტის </w:t>
      </w:r>
      <w:r w:rsidR="004E18CF">
        <w:rPr>
          <w:b w:val="0"/>
          <w:bCs/>
          <w:sz w:val="22"/>
          <w:szCs w:val="22"/>
          <w:lang w:val="ka-GE"/>
        </w:rPr>
        <w:t xml:space="preserve">მართვაზე </w:t>
      </w:r>
      <w:r>
        <w:rPr>
          <w:b w:val="0"/>
          <w:bCs/>
          <w:sz w:val="22"/>
          <w:szCs w:val="22"/>
          <w:lang w:val="ka-GE"/>
        </w:rPr>
        <w:t xml:space="preserve">პასუხისმგებელია უნივერსიტეტის </w:t>
      </w:r>
      <w:r w:rsidRPr="00B33BB2">
        <w:rPr>
          <w:b w:val="0"/>
          <w:sz w:val="22"/>
          <w:szCs w:val="22"/>
          <w:lang w:val="ka-GE"/>
        </w:rPr>
        <w:t>ინფორმაციული ტექნოლოგიების დეპ</w:t>
      </w:r>
      <w:r w:rsidRPr="001C3051">
        <w:rPr>
          <w:b w:val="0"/>
          <w:sz w:val="22"/>
          <w:szCs w:val="22"/>
          <w:lang w:val="ka-GE"/>
        </w:rPr>
        <w:t>ა</w:t>
      </w:r>
      <w:r w:rsidRPr="00B33BB2">
        <w:rPr>
          <w:b w:val="0"/>
          <w:sz w:val="22"/>
          <w:szCs w:val="22"/>
          <w:lang w:val="ka-GE"/>
        </w:rPr>
        <w:t>რტამენტ</w:t>
      </w:r>
      <w:r w:rsidRPr="001C3051">
        <w:rPr>
          <w:b w:val="0"/>
          <w:sz w:val="22"/>
          <w:szCs w:val="22"/>
          <w:lang w:val="ka-GE"/>
        </w:rPr>
        <w:t>ი</w:t>
      </w:r>
      <w:r>
        <w:rPr>
          <w:b w:val="0"/>
          <w:sz w:val="22"/>
          <w:szCs w:val="22"/>
          <w:lang w:val="ka-GE"/>
        </w:rPr>
        <w:t>.</w:t>
      </w:r>
    </w:p>
    <w:p w14:paraId="18AAB512" w14:textId="77777777" w:rsidR="001C3051" w:rsidRDefault="001C3051" w:rsidP="001C3051">
      <w:pPr>
        <w:pStyle w:val="a"/>
        <w:numPr>
          <w:ilvl w:val="0"/>
          <w:numId w:val="0"/>
        </w:numPr>
        <w:rPr>
          <w:sz w:val="22"/>
          <w:szCs w:val="22"/>
          <w:lang w:val="ka-GE"/>
        </w:rPr>
      </w:pPr>
    </w:p>
    <w:p w14:paraId="3BB8C7AB" w14:textId="6B23F2D6" w:rsidR="007F1B4C" w:rsidRPr="001C3051" w:rsidRDefault="00E57990" w:rsidP="001C3051">
      <w:pPr>
        <w:pStyle w:val="a"/>
        <w:numPr>
          <w:ilvl w:val="0"/>
          <w:numId w:val="0"/>
        </w:numPr>
        <w:rPr>
          <w:rFonts w:ascii="Grigolia" w:hAnsi="Grigolia"/>
          <w:bCs/>
          <w:sz w:val="22"/>
          <w:szCs w:val="22"/>
          <w:lang w:val="ka-GE"/>
        </w:rPr>
      </w:pPr>
      <w:r>
        <w:rPr>
          <w:sz w:val="22"/>
          <w:szCs w:val="22"/>
          <w:lang w:val="ka-GE"/>
        </w:rPr>
        <w:t xml:space="preserve">მუხლი 2. </w:t>
      </w:r>
      <w:r w:rsidR="001F6E1B" w:rsidRPr="001C3051">
        <w:rPr>
          <w:sz w:val="22"/>
          <w:szCs w:val="22"/>
          <w:lang w:val="ka-GE"/>
        </w:rPr>
        <w:t xml:space="preserve">ელექტრონული </w:t>
      </w:r>
      <w:r w:rsidR="00EE6CB0" w:rsidRPr="001C3051">
        <w:rPr>
          <w:sz w:val="22"/>
          <w:szCs w:val="22"/>
          <w:lang w:val="ka-GE"/>
        </w:rPr>
        <w:t xml:space="preserve">ფოსტის </w:t>
      </w:r>
      <w:r w:rsidR="001F6E1B" w:rsidRPr="001C3051">
        <w:rPr>
          <w:sz w:val="22"/>
          <w:szCs w:val="22"/>
          <w:lang w:val="ka-GE"/>
        </w:rPr>
        <w:t>რეგისტრაცი</w:t>
      </w:r>
      <w:r>
        <w:rPr>
          <w:sz w:val="22"/>
          <w:szCs w:val="22"/>
          <w:lang w:val="ka-GE"/>
        </w:rPr>
        <w:t>ა</w:t>
      </w:r>
    </w:p>
    <w:p w14:paraId="5F0C6A2A" w14:textId="376C59A9" w:rsidR="001F6E1B" w:rsidRPr="001C3051" w:rsidRDefault="001F6E1B" w:rsidP="007F1B4C">
      <w:pPr>
        <w:pStyle w:val="a"/>
        <w:numPr>
          <w:ilvl w:val="0"/>
          <w:numId w:val="0"/>
        </w:numPr>
        <w:rPr>
          <w:rFonts w:ascii="Grigolia" w:hAnsi="Grigolia"/>
          <w:bCs/>
          <w:sz w:val="22"/>
          <w:szCs w:val="22"/>
          <w:lang w:val="ka-GE"/>
        </w:rPr>
      </w:pPr>
    </w:p>
    <w:p w14:paraId="7A51C48A" w14:textId="6EB66388" w:rsidR="001F6E1B" w:rsidRPr="001C3051" w:rsidRDefault="00E57990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1. </w:t>
      </w:r>
      <w:r w:rsidRPr="00E57990">
        <w:rPr>
          <w:rFonts w:ascii="Sylfaen" w:hAnsi="Sylfaen" w:cs="Sylfaen"/>
          <w:bCs/>
          <w:sz w:val="22"/>
          <w:szCs w:val="22"/>
          <w:lang w:val="ka-GE"/>
        </w:rPr>
        <w:t xml:space="preserve">უნივერსიტეტის </w:t>
      </w:r>
      <w:r w:rsidR="001F6E1B" w:rsidRPr="00E57990">
        <w:rPr>
          <w:rFonts w:ascii="Sylfaen" w:hAnsi="Sylfaen" w:cs="Sylfaen"/>
          <w:bCs/>
          <w:sz w:val="22"/>
          <w:szCs w:val="22"/>
          <w:lang w:val="ka-GE"/>
        </w:rPr>
        <w:t>ელექტრონულ სერვისებთან დაკავშირების მიზნით</w:t>
      </w:r>
      <w:r w:rsidRPr="00E57990">
        <w:rPr>
          <w:rFonts w:ascii="Sylfaen" w:hAnsi="Sylfaen" w:cs="Sylfaen"/>
          <w:bCs/>
          <w:sz w:val="22"/>
          <w:szCs w:val="22"/>
          <w:lang w:val="ka-GE"/>
        </w:rPr>
        <w:t>,</w:t>
      </w:r>
      <w:r w:rsidR="001F6E1B" w:rsidRPr="00E57990">
        <w:rPr>
          <w:rFonts w:ascii="Sylfaen" w:hAnsi="Sylfaen" w:cs="Sylfaen"/>
          <w:bCs/>
          <w:sz w:val="22"/>
          <w:szCs w:val="22"/>
          <w:lang w:val="ka-GE"/>
        </w:rPr>
        <w:t xml:space="preserve"> ყველა სტუდენტზე, </w:t>
      </w:r>
      <w:r w:rsidRPr="00E57990">
        <w:rPr>
          <w:rFonts w:ascii="Sylfaen" w:hAnsi="Sylfaen"/>
          <w:sz w:val="22"/>
          <w:szCs w:val="22"/>
          <w:lang w:val="ka-GE"/>
        </w:rPr>
        <w:t>საგანმანათლებლო პროგრამების განმახორციელებელი უნივერსიტეტის აკადემიურ და მოწვეული პერსონალ</w:t>
      </w:r>
      <w:r>
        <w:rPr>
          <w:rFonts w:ascii="Sylfaen" w:hAnsi="Sylfaen"/>
          <w:sz w:val="22"/>
          <w:szCs w:val="22"/>
          <w:lang w:val="ka-GE"/>
        </w:rPr>
        <w:t>ზე</w:t>
      </w:r>
      <w:r w:rsidRPr="00E57990">
        <w:rPr>
          <w:rFonts w:ascii="Sylfaen" w:hAnsi="Sylfaen"/>
          <w:sz w:val="22"/>
          <w:szCs w:val="22"/>
          <w:lang w:val="ka-GE"/>
        </w:rPr>
        <w:t xml:space="preserve"> </w:t>
      </w:r>
      <w:r w:rsidRPr="00C554EE">
        <w:rPr>
          <w:rFonts w:ascii="Sylfaen" w:hAnsi="Sylfaen"/>
          <w:sz w:val="22"/>
          <w:szCs w:val="22"/>
          <w:lang w:val="ka-GE"/>
        </w:rPr>
        <w:t>(პროფესორი, ასოცირებული პროფესორი, ასისტენტ-პროფესორი, ასისტენტი, უფროსი მასწავლებელი/მასწავლებელი, სპეციალისტი</w:t>
      </w:r>
      <w:r w:rsidRPr="00C554EE">
        <w:rPr>
          <w:rFonts w:ascii="Sylfaen" w:hAnsi="Sylfaen" w:cs="Sylfaen"/>
          <w:bCs/>
          <w:sz w:val="22"/>
          <w:szCs w:val="22"/>
          <w:lang w:val="ka-GE"/>
        </w:rPr>
        <w:t xml:space="preserve">), უნივერსიტეტის ადმინისტრაციულ, სამეცნიერო </w:t>
      </w:r>
      <w:r w:rsidR="001F6E1B" w:rsidRPr="00C554EE">
        <w:rPr>
          <w:rFonts w:ascii="Sylfaen" w:hAnsi="Sylfaen" w:cs="Sylfaen"/>
          <w:bCs/>
          <w:sz w:val="22"/>
          <w:szCs w:val="22"/>
          <w:lang w:val="ka-GE"/>
        </w:rPr>
        <w:t xml:space="preserve">და </w:t>
      </w:r>
      <w:r w:rsidRPr="00C554EE">
        <w:rPr>
          <w:rFonts w:ascii="Sylfaen" w:hAnsi="Sylfaen" w:cs="Sylfaen"/>
          <w:bCs/>
          <w:sz w:val="22"/>
          <w:szCs w:val="22"/>
          <w:lang w:val="ka-GE"/>
        </w:rPr>
        <w:t>დამხმარე პერსონალზე</w:t>
      </w:r>
      <w:r w:rsidR="00CB6E63" w:rsidRPr="00C554EE">
        <w:rPr>
          <w:rFonts w:ascii="Sylfaen" w:hAnsi="Sylfaen" w:cs="Sylfaen"/>
          <w:bCs/>
          <w:sz w:val="22"/>
          <w:szCs w:val="22"/>
          <w:lang w:val="ka-GE"/>
        </w:rPr>
        <w:t xml:space="preserve"> (შემდგომში</w:t>
      </w:r>
      <w:r w:rsidR="00CB6E63">
        <w:rPr>
          <w:rFonts w:ascii="Sylfaen" w:hAnsi="Sylfaen" w:cs="Sylfaen"/>
          <w:bCs/>
          <w:sz w:val="22"/>
          <w:szCs w:val="22"/>
          <w:lang w:val="ka-GE"/>
        </w:rPr>
        <w:t xml:space="preserve"> - პერსონალი)</w:t>
      </w:r>
      <w:r w:rsidR="00EE6CB0" w:rsidRPr="00E57990">
        <w:rPr>
          <w:rFonts w:ascii="Sylfaen" w:hAnsi="Sylfaen" w:cs="Sylfaen"/>
          <w:bCs/>
          <w:sz w:val="22"/>
          <w:szCs w:val="22"/>
          <w:lang w:val="ka-GE"/>
        </w:rPr>
        <w:t xml:space="preserve"> გაიცემა სხვად</w:t>
      </w:r>
      <w:r>
        <w:rPr>
          <w:rFonts w:ascii="Sylfaen" w:hAnsi="Sylfaen" w:cs="Sylfaen"/>
          <w:bCs/>
          <w:sz w:val="22"/>
          <w:szCs w:val="22"/>
          <w:lang w:val="ka-GE"/>
        </w:rPr>
        <w:t>ა</w:t>
      </w:r>
      <w:r w:rsidR="00EE6CB0" w:rsidRPr="00E57990">
        <w:rPr>
          <w:rFonts w:ascii="Sylfaen" w:hAnsi="Sylfaen" w:cs="Sylfaen"/>
          <w:bCs/>
          <w:sz w:val="22"/>
          <w:szCs w:val="22"/>
          <w:lang w:val="ka-GE"/>
        </w:rPr>
        <w:t>სხვა ტიპის ელექტრონული ანგარიში,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 xml:space="preserve"> მათ შორის არის ელექტრონული ფოსტის ანგარიში. </w:t>
      </w:r>
    </w:p>
    <w:p w14:paraId="6B04D788" w14:textId="69796408" w:rsidR="00EE6CB0" w:rsidRPr="001C3051" w:rsidRDefault="00E57990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>ელე</w:t>
      </w:r>
      <w:r w:rsidR="001B678F" w:rsidRPr="001C3051">
        <w:rPr>
          <w:rFonts w:ascii="Sylfaen" w:hAnsi="Sylfaen" w:cs="Sylfaen"/>
          <w:bCs/>
          <w:sz w:val="22"/>
          <w:szCs w:val="22"/>
          <w:lang w:val="ka-GE"/>
        </w:rPr>
        <w:t>ქ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 xml:space="preserve">ტრონული ფოსტა წარმოადგენს უნივერსიტეტის </w:t>
      </w:r>
      <w:r w:rsidR="00CB6E63">
        <w:rPr>
          <w:rFonts w:ascii="Sylfaen" w:hAnsi="Sylfaen" w:cs="Sylfaen"/>
          <w:bCs/>
          <w:sz w:val="22"/>
          <w:szCs w:val="22"/>
          <w:lang w:val="ka-GE"/>
        </w:rPr>
        <w:t xml:space="preserve">სტუდენტთათვის და პერსონალისთვის 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>კომუნიკაციის ერთ</w:t>
      </w:r>
      <w:r>
        <w:rPr>
          <w:rFonts w:ascii="Sylfaen" w:hAnsi="Sylfaen" w:cs="Sylfaen"/>
          <w:bCs/>
          <w:sz w:val="22"/>
          <w:szCs w:val="22"/>
          <w:lang w:val="ka-GE"/>
        </w:rPr>
        <w:t>-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>ერ</w:t>
      </w:r>
      <w:r w:rsidR="001B678F" w:rsidRPr="001C3051">
        <w:rPr>
          <w:rFonts w:ascii="Sylfaen" w:hAnsi="Sylfaen" w:cs="Sylfaen"/>
          <w:bCs/>
          <w:sz w:val="22"/>
          <w:szCs w:val="22"/>
          <w:lang w:val="ka-GE"/>
        </w:rPr>
        <w:t>თ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 xml:space="preserve"> მთავ</w:t>
      </w:r>
      <w:r w:rsidR="001B678F" w:rsidRPr="001C3051">
        <w:rPr>
          <w:rFonts w:ascii="Sylfaen" w:hAnsi="Sylfaen" w:cs="Sylfaen"/>
          <w:bCs/>
          <w:sz w:val="22"/>
          <w:szCs w:val="22"/>
          <w:lang w:val="ka-GE"/>
        </w:rPr>
        <w:t>ა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>რ ინსტრუმენტს.</w:t>
      </w:r>
    </w:p>
    <w:p w14:paraId="6C074BDE" w14:textId="6779CC38" w:rsidR="00EE6CB0" w:rsidRPr="001C3051" w:rsidRDefault="00E57990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3. 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>ელე</w:t>
      </w:r>
      <w:r>
        <w:rPr>
          <w:rFonts w:ascii="Sylfaen" w:hAnsi="Sylfaen" w:cs="Sylfaen"/>
          <w:bCs/>
          <w:sz w:val="22"/>
          <w:szCs w:val="22"/>
          <w:lang w:val="ka-GE"/>
        </w:rPr>
        <w:t>ქ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 xml:space="preserve">ტრონული ფოსტის ანგარიშის შესაქმნელად გამოიყენება დომენი gtu.ge </w:t>
      </w:r>
      <w:r w:rsidR="001B678F" w:rsidRPr="001C3051">
        <w:rPr>
          <w:rFonts w:ascii="Sylfaen" w:hAnsi="Sylfaen" w:cs="Sylfaen"/>
          <w:bCs/>
          <w:sz w:val="22"/>
          <w:szCs w:val="22"/>
          <w:lang w:val="ka-GE"/>
        </w:rPr>
        <w:t>და</w:t>
      </w:r>
      <w:r w:rsidR="00EE6CB0" w:rsidRPr="001C3051">
        <w:rPr>
          <w:rFonts w:ascii="Sylfaen" w:hAnsi="Sylfaen" w:cs="Sylfaen"/>
          <w:bCs/>
          <w:sz w:val="22"/>
          <w:szCs w:val="22"/>
          <w:lang w:val="ka-GE"/>
        </w:rPr>
        <w:t xml:space="preserve"> gtu.edu.ge </w:t>
      </w:r>
    </w:p>
    <w:p w14:paraId="510D1C20" w14:textId="77777777" w:rsidR="007F1B4C" w:rsidRPr="001C3051" w:rsidRDefault="007F1B4C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44E9C699" w14:textId="7513AE1C" w:rsidR="007F1B4C" w:rsidRPr="001C3051" w:rsidRDefault="00E57990" w:rsidP="00E57990">
      <w:pPr>
        <w:spacing w:line="312" w:lineRule="auto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მუხლი 3. </w:t>
      </w:r>
      <w:r w:rsidR="007F1B4C" w:rsidRPr="001C3051">
        <w:rPr>
          <w:rFonts w:ascii="Sylfaen" w:hAnsi="Sylfaen" w:cs="Sylfaen"/>
          <w:b/>
          <w:sz w:val="22"/>
          <w:szCs w:val="22"/>
          <w:lang w:val="ka-GE"/>
        </w:rPr>
        <w:t>ელექტრონული ფოსტის ანგარიშის შექმნა</w:t>
      </w:r>
    </w:p>
    <w:p w14:paraId="42D48139" w14:textId="547AFEC4" w:rsidR="007F1B4C" w:rsidRDefault="00E57990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E57990">
        <w:rPr>
          <w:rFonts w:ascii="Sylfaen" w:hAnsi="Sylfaen" w:cs="Sylfaen"/>
          <w:bCs/>
          <w:sz w:val="22"/>
          <w:szCs w:val="22"/>
          <w:lang w:val="ka-GE"/>
        </w:rPr>
        <w:t xml:space="preserve">1. </w:t>
      </w:r>
      <w:r w:rsidR="00CB6E63">
        <w:rPr>
          <w:rFonts w:ascii="Sylfaen" w:hAnsi="Sylfaen" w:cs="Sylfaen"/>
          <w:bCs/>
          <w:sz w:val="22"/>
          <w:szCs w:val="22"/>
          <w:lang w:val="ka-GE"/>
        </w:rPr>
        <w:t xml:space="preserve">სტუდენტისთვის </w:t>
      </w:r>
      <w:r>
        <w:rPr>
          <w:rFonts w:ascii="Sylfaen" w:hAnsi="Sylfaen" w:cs="Sylfaen"/>
          <w:bCs/>
          <w:sz w:val="22"/>
          <w:szCs w:val="22"/>
          <w:lang w:val="ka-GE"/>
        </w:rPr>
        <w:t>უნივერსიტეტის</w:t>
      </w:r>
      <w:r w:rsidR="00430F93" w:rsidRPr="00E57990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7F1B4C" w:rsidRPr="00E57990">
        <w:rPr>
          <w:rFonts w:ascii="Sylfaen" w:hAnsi="Sylfaen" w:cs="Sylfaen"/>
          <w:bCs/>
          <w:sz w:val="22"/>
          <w:szCs w:val="22"/>
          <w:lang w:val="ka-GE"/>
        </w:rPr>
        <w:t>ელექტრონული ფოსტის შექმნის წინაპირობაა</w:t>
      </w:r>
      <w:r w:rsidR="00253FD9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CB6E63">
        <w:rPr>
          <w:rFonts w:ascii="Sylfaen" w:hAnsi="Sylfaen" w:cs="Sylfaen"/>
          <w:bCs/>
          <w:sz w:val="22"/>
          <w:szCs w:val="22"/>
          <w:lang w:val="ka-GE"/>
        </w:rPr>
        <w:t>მისი</w:t>
      </w:r>
      <w:r w:rsidR="00253FD9">
        <w:rPr>
          <w:rFonts w:ascii="Sylfaen" w:hAnsi="Sylfaen" w:cs="Sylfaen"/>
          <w:bCs/>
          <w:sz w:val="22"/>
          <w:szCs w:val="22"/>
          <w:lang w:val="ka-GE"/>
        </w:rPr>
        <w:t xml:space="preserve"> ჩარიცხვის თაობაზე მიღებული გადაწყვეტილება, ხოლო უნივერსიტეტის პერსონალის შემთხვევაში - შესაბამისი შრომითი ხელშეკრულება.</w:t>
      </w:r>
    </w:p>
    <w:p w14:paraId="5B26883E" w14:textId="2AD4D754" w:rsidR="00B15F70" w:rsidRDefault="00253FD9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2. ელექტრონული ფოსტის შექმნის მიზნით, </w:t>
      </w:r>
      <w:r w:rsidR="005F02B2">
        <w:rPr>
          <w:rFonts w:ascii="Sylfaen" w:hAnsi="Sylfaen" w:cs="Sylfaen"/>
          <w:bCs/>
          <w:sz w:val="22"/>
          <w:szCs w:val="22"/>
          <w:lang w:val="ka-GE"/>
        </w:rPr>
        <w:t xml:space="preserve">სტუდენტის შემთხვევაში - </w:t>
      </w:r>
      <w:r>
        <w:rPr>
          <w:rFonts w:ascii="Sylfaen" w:hAnsi="Sylfaen" w:cs="Sylfaen"/>
          <w:bCs/>
          <w:sz w:val="22"/>
          <w:szCs w:val="22"/>
          <w:lang w:val="ka-GE"/>
        </w:rPr>
        <w:t>უნივერსიტეტის სასწავლო პროცესების მართვის სამსახური</w:t>
      </w:r>
      <w:r w:rsidR="005F02B2">
        <w:rPr>
          <w:rFonts w:ascii="Sylfaen" w:hAnsi="Sylfaen" w:cs="Sylfaen"/>
          <w:bCs/>
          <w:sz w:val="22"/>
          <w:szCs w:val="22"/>
          <w:lang w:val="ka-GE"/>
        </w:rPr>
        <w:t>, ხოლო უნივერსიტეტის პერსონალის შემთხვევაში -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ადამიანური კაპიტალის მართვის დეპარტამენტი</w:t>
      </w:r>
      <w:r w:rsidR="009E130B">
        <w:rPr>
          <w:rFonts w:ascii="Sylfaen" w:hAnsi="Sylfaen" w:cs="Sylfaen"/>
          <w:bCs/>
          <w:sz w:val="22"/>
          <w:szCs w:val="22"/>
          <w:lang w:val="ka-GE"/>
        </w:rPr>
        <w:t xml:space="preserve"> ან სხვა სტრუქტურული ერთეულის ხელმძ</w:t>
      </w:r>
      <w:r w:rsidR="003D3147">
        <w:rPr>
          <w:rFonts w:ascii="Sylfaen" w:hAnsi="Sylfaen" w:cs="Sylfaen"/>
          <w:bCs/>
          <w:sz w:val="22"/>
          <w:szCs w:val="22"/>
          <w:lang w:val="ka-GE"/>
        </w:rPr>
        <w:t>ღ</w:t>
      </w:r>
      <w:r w:rsidR="009E130B">
        <w:rPr>
          <w:rFonts w:ascii="Sylfaen" w:hAnsi="Sylfaen" w:cs="Sylfaen"/>
          <w:bCs/>
          <w:sz w:val="22"/>
          <w:szCs w:val="22"/>
          <w:lang w:val="ka-GE"/>
        </w:rPr>
        <w:t>ვანელები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 xml:space="preserve">უზრუნველყოფენ </w:t>
      </w:r>
      <w:r w:rsidR="00C554EE" w:rsidRPr="00831D62">
        <w:rPr>
          <w:rFonts w:ascii="Sylfaen" w:hAnsi="Sylfaen" w:cs="Sylfaen"/>
          <w:bCs/>
          <w:sz w:val="22"/>
          <w:szCs w:val="22"/>
          <w:lang w:val="ka-GE"/>
        </w:rPr>
        <w:t>თანდართ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>ული ფორმი</w:t>
      </w:r>
      <w:r w:rsidR="001D6DD5">
        <w:rPr>
          <w:rFonts w:ascii="Sylfaen" w:hAnsi="Sylfaen" w:cs="Sylfaen"/>
          <w:bCs/>
          <w:sz w:val="22"/>
          <w:szCs w:val="22"/>
          <w:lang w:val="ka-GE"/>
        </w:rPr>
        <w:t>თ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C554EE" w:rsidRPr="00831D62">
        <w:rPr>
          <w:rFonts w:ascii="Sylfaen" w:hAnsi="Sylfaen" w:cs="Sylfaen"/>
          <w:bCs/>
          <w:sz w:val="22"/>
          <w:szCs w:val="22"/>
          <w:lang w:val="ka-GE"/>
        </w:rPr>
        <w:t>განაცხადის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წარდგენას</w:t>
      </w:r>
      <w:r w:rsidR="00B15F70">
        <w:rPr>
          <w:rFonts w:ascii="Sylfaen" w:hAnsi="Sylfaen" w:cs="Sylfaen"/>
          <w:bCs/>
          <w:sz w:val="22"/>
          <w:szCs w:val="22"/>
          <w:lang w:val="ka-GE"/>
        </w:rPr>
        <w:t xml:space="preserve"> დეპარტამენტში. ფორმაში ასახული უნდა იყოს:</w:t>
      </w:r>
    </w:p>
    <w:p w14:paraId="40F249D4" w14:textId="77777777" w:rsidR="005058F7" w:rsidRPr="009A4E25" w:rsidRDefault="00B15F70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9A4E25">
        <w:rPr>
          <w:rFonts w:ascii="Sylfaen" w:hAnsi="Sylfaen" w:cs="Sylfaen"/>
          <w:bCs/>
          <w:sz w:val="22"/>
          <w:szCs w:val="22"/>
          <w:lang w:val="ka-GE"/>
        </w:rPr>
        <w:t xml:space="preserve">ა) პირის </w:t>
      </w:r>
      <w:r w:rsidR="007F1B4C" w:rsidRPr="009A4E25">
        <w:rPr>
          <w:rFonts w:ascii="Sylfaen" w:hAnsi="Sylfaen" w:cs="Sylfaen"/>
          <w:bCs/>
          <w:sz w:val="22"/>
          <w:szCs w:val="22"/>
          <w:lang w:val="ka-GE"/>
        </w:rPr>
        <w:t>სახელი,</w:t>
      </w:r>
      <w:r w:rsidR="005058F7" w:rsidRPr="009A4E2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7F1B4C" w:rsidRPr="009A4E25">
        <w:rPr>
          <w:rFonts w:ascii="Sylfaen" w:hAnsi="Sylfaen" w:cs="Sylfaen"/>
          <w:bCs/>
          <w:sz w:val="22"/>
          <w:szCs w:val="22"/>
          <w:lang w:val="ka-GE"/>
        </w:rPr>
        <w:t>გვარი</w:t>
      </w:r>
      <w:r w:rsidR="001B678F" w:rsidRPr="009A4E25">
        <w:rPr>
          <w:rFonts w:ascii="Sylfaen" w:hAnsi="Sylfaen" w:cs="Sylfaen"/>
          <w:bCs/>
          <w:sz w:val="22"/>
          <w:szCs w:val="22"/>
          <w:lang w:val="ka-GE"/>
        </w:rPr>
        <w:t xml:space="preserve"> ქართულ და ინგლისურ ენაზე;</w:t>
      </w:r>
      <w:r w:rsidR="007F1B4C" w:rsidRPr="009A4E2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14:paraId="0D7AE970" w14:textId="0CBCAAA1" w:rsidR="00EB66DD" w:rsidRPr="009A4E25" w:rsidRDefault="005058F7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9A4E25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ბ) </w:t>
      </w:r>
      <w:r w:rsidR="007F1B4C" w:rsidRPr="009A4E25">
        <w:rPr>
          <w:rFonts w:ascii="Sylfaen" w:hAnsi="Sylfaen" w:cs="Sylfaen"/>
          <w:bCs/>
          <w:sz w:val="22"/>
          <w:szCs w:val="22"/>
          <w:lang w:val="ka-GE"/>
        </w:rPr>
        <w:t>პ</w:t>
      </w:r>
      <w:r w:rsidR="009A4E25" w:rsidRPr="009A4E25">
        <w:rPr>
          <w:rFonts w:ascii="Sylfaen" w:hAnsi="Sylfaen" w:cs="Sylfaen"/>
          <w:bCs/>
          <w:sz w:val="22"/>
          <w:szCs w:val="22"/>
          <w:lang w:val="ka-GE"/>
        </w:rPr>
        <w:t>ირადი ნომერი</w:t>
      </w:r>
      <w:r w:rsidR="001B678F" w:rsidRPr="009A4E25">
        <w:rPr>
          <w:rFonts w:ascii="Sylfaen" w:hAnsi="Sylfaen" w:cs="Sylfaen"/>
          <w:bCs/>
          <w:sz w:val="22"/>
          <w:szCs w:val="22"/>
          <w:lang w:val="ka-GE"/>
        </w:rPr>
        <w:t>;</w:t>
      </w:r>
      <w:r w:rsidR="007F1B4C" w:rsidRPr="009A4E2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14:paraId="121C77C5" w14:textId="77777777" w:rsidR="009A4E25" w:rsidRPr="009A4E25" w:rsidRDefault="009A4E25" w:rsidP="00B15F70">
      <w:pPr>
        <w:spacing w:line="312" w:lineRule="auto"/>
        <w:jc w:val="both"/>
        <w:rPr>
          <w:rFonts w:ascii="Sylfaen" w:hAnsi="Sylfaen"/>
          <w:sz w:val="22"/>
          <w:szCs w:val="22"/>
          <w:lang w:val="ka-GE"/>
        </w:rPr>
      </w:pPr>
      <w:r w:rsidRPr="009A4E25">
        <w:rPr>
          <w:rFonts w:ascii="Sylfaen" w:hAnsi="Sylfaen" w:cs="Sylfaen"/>
          <w:bCs/>
          <w:sz w:val="22"/>
          <w:szCs w:val="22"/>
          <w:lang w:val="ka-GE"/>
        </w:rPr>
        <w:t>გ) საკონტაქტო ინფორმაცია (</w:t>
      </w:r>
      <w:r w:rsidRPr="009A4E25">
        <w:rPr>
          <w:rFonts w:ascii="Sylfaen" w:hAnsi="Sylfaen"/>
          <w:sz w:val="22"/>
          <w:szCs w:val="22"/>
          <w:lang w:val="ka-GE"/>
        </w:rPr>
        <w:t>ტელეფონის ნომერი);</w:t>
      </w:r>
    </w:p>
    <w:p w14:paraId="3030A67F" w14:textId="71D8BABB" w:rsidR="00EB66DD" w:rsidRDefault="009A4E25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7F1B4C" w:rsidRPr="00B15F70">
        <w:rPr>
          <w:rFonts w:ascii="Sylfaen" w:hAnsi="Sylfaen" w:cs="Sylfaen"/>
          <w:bCs/>
          <w:sz w:val="22"/>
          <w:szCs w:val="22"/>
          <w:lang w:val="ka-GE"/>
        </w:rPr>
        <w:t xml:space="preserve">ალტერნატიული </w:t>
      </w:r>
      <w:r w:rsidR="00A828C3" w:rsidRPr="00B15F70">
        <w:rPr>
          <w:rFonts w:ascii="Sylfaen" w:hAnsi="Sylfaen" w:cs="Sylfaen"/>
          <w:bCs/>
          <w:sz w:val="22"/>
          <w:szCs w:val="22"/>
          <w:lang w:val="ka-GE"/>
        </w:rPr>
        <w:t>ელ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="00A828C3" w:rsidRPr="00B15F70">
        <w:rPr>
          <w:rFonts w:ascii="Sylfaen" w:hAnsi="Sylfaen" w:cs="Sylfaen"/>
          <w:bCs/>
          <w:sz w:val="22"/>
          <w:szCs w:val="22"/>
          <w:lang w:val="ka-GE"/>
        </w:rPr>
        <w:t>ფოსტ</w:t>
      </w:r>
      <w:r>
        <w:rPr>
          <w:rFonts w:ascii="Sylfaen" w:hAnsi="Sylfaen" w:cs="Sylfaen"/>
          <w:bCs/>
          <w:sz w:val="22"/>
          <w:szCs w:val="22"/>
          <w:lang w:val="ka-GE"/>
        </w:rPr>
        <w:t>ის მისამართი</w:t>
      </w:r>
      <w:r w:rsidR="001B678F" w:rsidRPr="00B15F70">
        <w:rPr>
          <w:rFonts w:ascii="Sylfaen" w:hAnsi="Sylfaen" w:cs="Sylfaen"/>
          <w:bCs/>
          <w:sz w:val="22"/>
          <w:szCs w:val="22"/>
          <w:lang w:val="ka-GE"/>
        </w:rPr>
        <w:t>;</w:t>
      </w:r>
      <w:r w:rsidR="007F1B4C" w:rsidRPr="00B15F70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14:paraId="710CB111" w14:textId="660C60C2" w:rsidR="009A4E25" w:rsidRDefault="009A4E25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ე) სტრუქტურული</w:t>
      </w:r>
      <w:r w:rsidR="007F1B4C" w:rsidRPr="00B15F70">
        <w:rPr>
          <w:rFonts w:ascii="Sylfaen" w:hAnsi="Sylfaen" w:cs="Sylfaen"/>
          <w:bCs/>
          <w:sz w:val="22"/>
          <w:szCs w:val="22"/>
          <w:lang w:val="ka-GE"/>
        </w:rPr>
        <w:t xml:space="preserve"> ერთეულის დასახელება</w:t>
      </w:r>
      <w:r w:rsidR="001B678F" w:rsidRPr="00B15F70">
        <w:rPr>
          <w:rFonts w:ascii="Sylfaen" w:hAnsi="Sylfaen" w:cs="Sylfaen"/>
          <w:bCs/>
          <w:sz w:val="22"/>
          <w:szCs w:val="22"/>
          <w:lang w:val="ka-GE"/>
        </w:rPr>
        <w:t xml:space="preserve">; </w:t>
      </w:r>
    </w:p>
    <w:p w14:paraId="6339A8D6" w14:textId="0FE9329D" w:rsidR="007F1B4C" w:rsidRPr="00B15F70" w:rsidRDefault="009A4E25" w:rsidP="00B15F70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ვ) </w:t>
      </w:r>
      <w:r w:rsidR="001B678F" w:rsidRPr="00B15F70">
        <w:rPr>
          <w:rFonts w:ascii="Sylfaen" w:hAnsi="Sylfaen" w:cs="Sylfaen"/>
          <w:bCs/>
          <w:sz w:val="22"/>
          <w:szCs w:val="22"/>
          <w:lang w:val="ka-GE"/>
        </w:rPr>
        <w:t xml:space="preserve">პირის იდენტიფიკატორი </w:t>
      </w:r>
      <w:r w:rsidR="001B678F" w:rsidRPr="00B33BB2">
        <w:rPr>
          <w:rFonts w:ascii="Sylfaen" w:hAnsi="Sylfaen" w:cs="Sylfaen"/>
          <w:bCs/>
          <w:sz w:val="22"/>
          <w:szCs w:val="22"/>
          <w:lang w:val="ka-GE"/>
        </w:rPr>
        <w:t>ID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1B678F" w:rsidRPr="00B33BB2">
        <w:rPr>
          <w:rFonts w:ascii="Sylfaen" w:hAnsi="Sylfaen" w:cs="Sylfaen"/>
          <w:bCs/>
          <w:sz w:val="22"/>
          <w:szCs w:val="22"/>
          <w:lang w:val="ka-GE"/>
        </w:rPr>
        <w:t>(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ასეთის </w:t>
      </w:r>
      <w:r w:rsidR="001B678F" w:rsidRPr="00B15F70">
        <w:rPr>
          <w:rFonts w:ascii="Sylfaen" w:hAnsi="Sylfaen" w:cs="Sylfaen"/>
          <w:bCs/>
          <w:sz w:val="22"/>
          <w:szCs w:val="22"/>
          <w:lang w:val="ka-GE"/>
        </w:rPr>
        <w:t>არსებობის შემთხვევაში</w:t>
      </w:r>
      <w:r w:rsidR="007F1B4C" w:rsidRPr="00B15F70">
        <w:rPr>
          <w:rFonts w:ascii="Sylfaen" w:hAnsi="Sylfaen" w:cs="Sylfaen"/>
          <w:bCs/>
          <w:sz w:val="22"/>
          <w:szCs w:val="22"/>
          <w:lang w:val="ka-GE"/>
        </w:rPr>
        <w:t xml:space="preserve">). </w:t>
      </w:r>
    </w:p>
    <w:p w14:paraId="3A09D304" w14:textId="15122EED" w:rsidR="001F6E1B" w:rsidRPr="001C3051" w:rsidRDefault="009A4E25" w:rsidP="001F6E1B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3. </w:t>
      </w:r>
      <w:r w:rsidR="001F6E1B" w:rsidRPr="00B33BB2">
        <w:rPr>
          <w:rFonts w:ascii="Sylfaen" w:hAnsi="Sylfaen" w:cs="Sylfaen"/>
          <w:bCs/>
          <w:sz w:val="22"/>
          <w:szCs w:val="22"/>
          <w:lang w:val="ka-GE"/>
        </w:rPr>
        <w:t>ინფორმაციული ტექნოლოგიების დეპ</w:t>
      </w:r>
      <w:r w:rsidR="00D15214" w:rsidRPr="001C3051">
        <w:rPr>
          <w:rFonts w:ascii="Sylfaen" w:hAnsi="Sylfaen" w:cs="Sylfaen"/>
          <w:bCs/>
          <w:sz w:val="22"/>
          <w:szCs w:val="22"/>
          <w:lang w:val="ka-GE"/>
        </w:rPr>
        <w:t>ა</w:t>
      </w:r>
      <w:r w:rsidR="001F6E1B" w:rsidRPr="00B33BB2">
        <w:rPr>
          <w:rFonts w:ascii="Sylfaen" w:hAnsi="Sylfaen" w:cs="Sylfaen"/>
          <w:bCs/>
          <w:sz w:val="22"/>
          <w:szCs w:val="22"/>
          <w:lang w:val="ka-GE"/>
        </w:rPr>
        <w:t>რტამენტ</w:t>
      </w:r>
      <w:r w:rsidR="001F6E1B" w:rsidRPr="001C3051">
        <w:rPr>
          <w:rFonts w:ascii="Sylfaen" w:hAnsi="Sylfaen" w:cs="Sylfaen"/>
          <w:bCs/>
          <w:sz w:val="22"/>
          <w:szCs w:val="22"/>
          <w:lang w:val="ka-GE"/>
        </w:rPr>
        <w:t>ი</w:t>
      </w:r>
      <w:r w:rsidR="00A828C3" w:rsidRPr="00B33BB2">
        <w:rPr>
          <w:rFonts w:ascii="Sylfaen" w:hAnsi="Sylfaen" w:cs="Sylfaen"/>
          <w:bCs/>
          <w:sz w:val="22"/>
          <w:szCs w:val="22"/>
          <w:lang w:val="ka-GE"/>
        </w:rPr>
        <w:t>,</w:t>
      </w:r>
      <w:r w:rsidR="001F6E1B" w:rsidRPr="001C3051">
        <w:rPr>
          <w:rFonts w:ascii="Sylfaen" w:hAnsi="Sylfaen" w:cs="Sylfaen"/>
          <w:bCs/>
          <w:sz w:val="22"/>
          <w:szCs w:val="22"/>
          <w:lang w:val="ka-GE"/>
        </w:rPr>
        <w:t xml:space="preserve"> მიღებული </w:t>
      </w:r>
      <w:r w:rsidR="00D15214" w:rsidRPr="001C3051">
        <w:rPr>
          <w:rFonts w:ascii="Sylfaen" w:hAnsi="Sylfaen" w:cs="Sylfaen"/>
          <w:bCs/>
          <w:sz w:val="22"/>
          <w:szCs w:val="22"/>
          <w:lang w:val="ka-GE"/>
        </w:rPr>
        <w:t>მომართვის</w:t>
      </w:r>
      <w:r w:rsidR="001F6E1B" w:rsidRPr="001C3051">
        <w:rPr>
          <w:rFonts w:ascii="Sylfaen" w:hAnsi="Sylfaen" w:cs="Sylfaen"/>
          <w:bCs/>
          <w:sz w:val="22"/>
          <w:szCs w:val="22"/>
          <w:lang w:val="ka-GE"/>
        </w:rPr>
        <w:t xml:space="preserve"> საფუძველზე </w:t>
      </w:r>
      <w:r w:rsidR="00A828C3" w:rsidRPr="001C3051">
        <w:rPr>
          <w:rFonts w:ascii="Sylfaen" w:hAnsi="Sylfaen" w:cs="Sylfaen"/>
          <w:bCs/>
          <w:sz w:val="22"/>
          <w:szCs w:val="22"/>
          <w:lang w:val="ka-GE"/>
        </w:rPr>
        <w:t>ქმნის</w:t>
      </w:r>
      <w:r w:rsidR="001F6E1B" w:rsidRPr="001C3051">
        <w:rPr>
          <w:rFonts w:ascii="Sylfaen" w:hAnsi="Sylfaen" w:cs="Sylfaen"/>
          <w:bCs/>
          <w:sz w:val="22"/>
          <w:szCs w:val="22"/>
          <w:lang w:val="ka-GE"/>
        </w:rPr>
        <w:t xml:space="preserve"> მომხმარებლებისთვის ელექტრონულ ანგარიშებს</w:t>
      </w:r>
      <w:r w:rsidR="002D2C2F">
        <w:rPr>
          <w:rFonts w:ascii="Sylfaen" w:hAnsi="Sylfaen" w:cs="Sylfaen"/>
          <w:bCs/>
          <w:sz w:val="22"/>
          <w:szCs w:val="22"/>
          <w:lang w:val="ka-GE"/>
        </w:rPr>
        <w:t xml:space="preserve"> ინდივიდუაურად ან ჯგუფურად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, რის </w:t>
      </w:r>
      <w:r w:rsidR="001F6E1B" w:rsidRPr="001C3051">
        <w:rPr>
          <w:rFonts w:ascii="Sylfaen" w:hAnsi="Sylfaen" w:cs="Sylfaen"/>
          <w:bCs/>
          <w:sz w:val="22"/>
          <w:szCs w:val="22"/>
          <w:lang w:val="ka-GE"/>
        </w:rPr>
        <w:t xml:space="preserve">შემდგომ </w:t>
      </w:r>
      <w:r w:rsidR="00A828C3" w:rsidRPr="001C3051">
        <w:rPr>
          <w:rFonts w:ascii="Sylfaen" w:hAnsi="Sylfaen" w:cs="Sylfaen"/>
          <w:bCs/>
          <w:sz w:val="22"/>
          <w:szCs w:val="22"/>
          <w:lang w:val="ka-GE"/>
        </w:rPr>
        <w:t>ანგარიშის პარამეტრებს უგზავნის</w:t>
      </w:r>
      <w:r w:rsidR="001F6E1B" w:rsidRPr="00B33BB2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D15214" w:rsidRPr="001C3051">
        <w:rPr>
          <w:rFonts w:ascii="Sylfaen" w:hAnsi="Sylfaen" w:cs="Sylfaen"/>
          <w:bCs/>
          <w:sz w:val="22"/>
          <w:szCs w:val="22"/>
          <w:lang w:val="ka-GE"/>
        </w:rPr>
        <w:t>შესაბამის სტრუქტურულ ერთეულს.</w:t>
      </w:r>
    </w:p>
    <w:p w14:paraId="7E11CBCE" w14:textId="710DF776" w:rsidR="002A04BC" w:rsidRPr="001C3051" w:rsidRDefault="005F02B2" w:rsidP="005F02B2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4. </w:t>
      </w:r>
      <w:r w:rsidR="00CB6CB0">
        <w:rPr>
          <w:rFonts w:ascii="Sylfaen" w:hAnsi="Sylfaen" w:cs="Sylfaen"/>
          <w:bCs/>
          <w:sz w:val="22"/>
          <w:szCs w:val="22"/>
          <w:lang w:val="ka-GE"/>
        </w:rPr>
        <w:t xml:space="preserve">ამ მუხლის მე-2 პუნქტით განსაზღვრული </w:t>
      </w:r>
      <w:r>
        <w:rPr>
          <w:rFonts w:ascii="Sylfaen" w:hAnsi="Sylfaen" w:cs="Sylfaen"/>
          <w:bCs/>
          <w:sz w:val="22"/>
          <w:szCs w:val="22"/>
          <w:lang w:val="ka-GE"/>
        </w:rPr>
        <w:t>მონაცემების ცვლილების შემთხვევაში, სასწავლო პროცესების მართვის სამსახური</w:t>
      </w:r>
      <w:r w:rsidR="00E77F55">
        <w:rPr>
          <w:rFonts w:ascii="Sylfaen" w:hAnsi="Sylfaen" w:cs="Sylfaen"/>
          <w:bCs/>
          <w:sz w:val="22"/>
          <w:szCs w:val="22"/>
          <w:lang w:val="ka-GE"/>
        </w:rPr>
        <w:t>/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ადამიანური კაპიტალის მართვის 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 xml:space="preserve">დეპარტამენტი არა უგვიანეს </w:t>
      </w:r>
      <w:r w:rsidR="00F37F88" w:rsidRPr="00831D62">
        <w:rPr>
          <w:rFonts w:ascii="Sylfaen" w:hAnsi="Sylfaen" w:cs="Sylfaen"/>
          <w:bCs/>
          <w:sz w:val="22"/>
          <w:szCs w:val="22"/>
          <w:lang w:val="ka-GE"/>
        </w:rPr>
        <w:t>ორი</w:t>
      </w:r>
      <w:r w:rsidRPr="00831D62">
        <w:rPr>
          <w:rFonts w:ascii="Sylfaen" w:hAnsi="Sylfaen" w:cs="Sylfaen"/>
          <w:bCs/>
          <w:sz w:val="22"/>
          <w:szCs w:val="22"/>
          <w:lang w:val="ka-GE"/>
        </w:rPr>
        <w:t xml:space="preserve"> კვირის ვადაში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აღნიშნულის თაობაზე უზრუნველყოფენ შესაბამისი ინფორმაციის მიწოდებას </w:t>
      </w:r>
      <w:r w:rsidRPr="00B33BB2">
        <w:rPr>
          <w:rFonts w:ascii="Sylfaen" w:hAnsi="Sylfaen" w:cs="Sylfaen"/>
          <w:bCs/>
          <w:sz w:val="22"/>
          <w:szCs w:val="22"/>
          <w:lang w:val="ka-GE"/>
        </w:rPr>
        <w:t>ინფორმაციული ტექნოლოგიების დეპ</w:t>
      </w:r>
      <w:r w:rsidRPr="001C3051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B33BB2">
        <w:rPr>
          <w:rFonts w:ascii="Sylfaen" w:hAnsi="Sylfaen" w:cs="Sylfaen"/>
          <w:bCs/>
          <w:sz w:val="22"/>
          <w:szCs w:val="22"/>
          <w:lang w:val="ka-GE"/>
        </w:rPr>
        <w:t>რტამენტ</w:t>
      </w:r>
      <w:r w:rsidRPr="001C3051">
        <w:rPr>
          <w:rFonts w:ascii="Sylfaen" w:hAnsi="Sylfaen" w:cs="Sylfaen"/>
          <w:bCs/>
          <w:sz w:val="22"/>
          <w:szCs w:val="22"/>
          <w:lang w:val="ka-GE"/>
        </w:rPr>
        <w:t>ი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სათვის. </w:t>
      </w:r>
    </w:p>
    <w:p w14:paraId="62545762" w14:textId="77777777" w:rsidR="005F02B2" w:rsidRDefault="005F02B2" w:rsidP="00A828C3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CDB9AA3" w14:textId="62FAFD8A" w:rsidR="00A828C3" w:rsidRPr="001C3051" w:rsidRDefault="005F02B2" w:rsidP="00A828C3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მუხლი 4. </w:t>
      </w:r>
      <w:r w:rsidR="00A828C3" w:rsidRPr="001C3051">
        <w:rPr>
          <w:rFonts w:ascii="Sylfaen" w:hAnsi="Sylfaen" w:cs="Sylfaen"/>
          <w:b/>
          <w:sz w:val="22"/>
          <w:szCs w:val="22"/>
          <w:lang w:val="ka-GE"/>
        </w:rPr>
        <w:t>ელექტრონული ფოსტის ანგარიშის პარამეტრები</w:t>
      </w:r>
    </w:p>
    <w:p w14:paraId="70B50709" w14:textId="79007E56" w:rsidR="00A828C3" w:rsidRPr="001C3051" w:rsidRDefault="00BF327F" w:rsidP="00A828C3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1</w:t>
      </w:r>
      <w:r w:rsidR="005F02B2" w:rsidRPr="009A4E25">
        <w:rPr>
          <w:rFonts w:ascii="Sylfaen" w:hAnsi="Sylfaen" w:cs="Sylfaen"/>
          <w:bCs/>
          <w:sz w:val="22"/>
          <w:szCs w:val="22"/>
          <w:lang w:val="ka-GE"/>
        </w:rPr>
        <w:t>. ელ</w:t>
      </w:r>
      <w:r w:rsidR="003A08C7"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="005F02B2" w:rsidRPr="009A4E25">
        <w:rPr>
          <w:rFonts w:ascii="Sylfaen" w:hAnsi="Sylfaen" w:cs="Sylfaen"/>
          <w:bCs/>
          <w:sz w:val="22"/>
          <w:szCs w:val="22"/>
          <w:lang w:val="ka-GE"/>
        </w:rPr>
        <w:t>ფოსტის რეგისტრაციისას იქმნება ერთჯერადი დროებითი პაროლი, მომხმარებლის მიერ პირველი შესვლისას სავალდებულო შეცვლის პირობით</w:t>
      </w:r>
      <w:r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793986F4" w14:textId="058AF7E3" w:rsidR="000D0547" w:rsidRPr="00BF327F" w:rsidRDefault="00BF327F" w:rsidP="000D0547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 w:rsidR="00E92F38" w:rsidRPr="00BF327F">
        <w:rPr>
          <w:rFonts w:ascii="Sylfaen" w:hAnsi="Sylfaen" w:cs="Sylfaen"/>
          <w:bCs/>
          <w:sz w:val="22"/>
          <w:szCs w:val="22"/>
          <w:lang w:val="ka-GE"/>
        </w:rPr>
        <w:t>სტუდენტის სტატუსის მქონე</w:t>
      </w:r>
      <w:r w:rsidR="000D0547" w:rsidRPr="00BF327F">
        <w:rPr>
          <w:rFonts w:ascii="Sylfaen" w:hAnsi="Sylfaen" w:cs="Sylfaen"/>
          <w:bCs/>
          <w:sz w:val="22"/>
          <w:szCs w:val="22"/>
          <w:lang w:val="ka-GE"/>
        </w:rPr>
        <w:t xml:space="preserve"> მომხმარებლის </w:t>
      </w:r>
      <w:r w:rsidRPr="00BF327F">
        <w:rPr>
          <w:rFonts w:ascii="Sylfaen" w:hAnsi="Sylfaen" w:cs="Sylfaen"/>
          <w:bCs/>
          <w:sz w:val="22"/>
          <w:szCs w:val="22"/>
          <w:lang w:val="ka-GE"/>
        </w:rPr>
        <w:t>ელ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Pr="00BF327F">
        <w:rPr>
          <w:rFonts w:ascii="Sylfaen" w:hAnsi="Sylfaen" w:cs="Sylfaen"/>
          <w:bCs/>
          <w:sz w:val="22"/>
          <w:szCs w:val="22"/>
          <w:lang w:val="ka-GE"/>
        </w:rPr>
        <w:t>ფოსტის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0D0547" w:rsidRPr="00BF327F">
        <w:rPr>
          <w:rFonts w:ascii="Sylfaen" w:hAnsi="Sylfaen" w:cs="Sylfaen"/>
          <w:bCs/>
          <w:sz w:val="22"/>
          <w:szCs w:val="22"/>
          <w:lang w:val="ka-GE"/>
        </w:rPr>
        <w:t xml:space="preserve">ჩანაწერია: </w:t>
      </w:r>
    </w:p>
    <w:p w14:paraId="4FF31270" w14:textId="77777777" w:rsidR="00831D62" w:rsidRPr="00BF327F" w:rsidRDefault="00831D62" w:rsidP="00831D62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- </w:t>
      </w:r>
      <w:r w:rsidRPr="00831D62">
        <w:rPr>
          <w:rFonts w:ascii="Sylfaen" w:hAnsi="Sylfaen" w:cs="Sylfaen"/>
          <w:b/>
          <w:sz w:val="22"/>
          <w:szCs w:val="22"/>
          <w:lang w:val="ka-GE"/>
        </w:rPr>
        <w:t>გვარი</w:t>
      </w:r>
      <w:r>
        <w:rPr>
          <w:rFonts w:ascii="Sylfaen" w:hAnsi="Sylfaen" w:cs="Sylfaen"/>
          <w:b/>
          <w:sz w:val="22"/>
          <w:szCs w:val="22"/>
          <w:lang w:val="ka-GE"/>
        </w:rPr>
        <w:t>.</w:t>
      </w:r>
      <w:r w:rsidRPr="00831D62">
        <w:rPr>
          <w:rFonts w:ascii="Sylfaen" w:hAnsi="Sylfaen" w:cs="Sylfaen"/>
          <w:b/>
          <w:sz w:val="22"/>
          <w:szCs w:val="22"/>
          <w:lang w:val="ka-GE"/>
        </w:rPr>
        <w:t>სახელი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ჩარიცხვის წელი </w:t>
      </w:r>
      <w:r w:rsidRPr="00831D62">
        <w:rPr>
          <w:rFonts w:ascii="Sylfaen" w:hAnsi="Sylfaen" w:cs="Sylfaen"/>
          <w:b/>
          <w:sz w:val="22"/>
          <w:szCs w:val="22"/>
          <w:lang w:val="ka-GE"/>
        </w:rPr>
        <w:t xml:space="preserve">@gtu.ge; მაგ.: </w:t>
      </w:r>
      <w:r w:rsidRPr="00831D62">
        <w:rPr>
          <w:b/>
          <w:sz w:val="22"/>
          <w:szCs w:val="22"/>
          <w:lang w:val="ka-GE"/>
        </w:rPr>
        <w:t>dodashvili</w:t>
      </w:r>
      <w:r w:rsidRPr="00831D62">
        <w:rPr>
          <w:rFonts w:asciiTheme="minorHAnsi" w:hAnsiTheme="minorHAnsi"/>
          <w:b/>
          <w:sz w:val="22"/>
          <w:szCs w:val="22"/>
          <w:lang w:val="ka-GE"/>
        </w:rPr>
        <w:t>.solomon</w:t>
      </w:r>
      <w:r>
        <w:rPr>
          <w:rFonts w:asciiTheme="minorHAnsi" w:hAnsiTheme="minorHAnsi"/>
          <w:b/>
          <w:sz w:val="22"/>
          <w:szCs w:val="22"/>
          <w:lang w:val="ka-GE"/>
        </w:rPr>
        <w:t>22</w:t>
      </w:r>
      <w:r w:rsidRPr="00831D62">
        <w:rPr>
          <w:b/>
          <w:sz w:val="22"/>
          <w:szCs w:val="22"/>
          <w:lang w:val="ka-GE"/>
        </w:rPr>
        <w:t>@gtu.ge</w:t>
      </w:r>
    </w:p>
    <w:p w14:paraId="7B53C924" w14:textId="3AFBB186" w:rsidR="00E92F38" w:rsidRPr="00652359" w:rsidRDefault="00BF327F" w:rsidP="00BF327F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3. უნივერსიტეტის პერსონალის</w:t>
      </w:r>
      <w:r w:rsidR="00E92F38" w:rsidRPr="00BF327F">
        <w:rPr>
          <w:rFonts w:ascii="Sylfaen" w:hAnsi="Sylfaen" w:cs="Sylfaen"/>
          <w:bCs/>
          <w:sz w:val="22"/>
          <w:szCs w:val="22"/>
          <w:lang w:val="ka-GE"/>
        </w:rPr>
        <w:t xml:space="preserve"> სტატუსის მქონე მომხმარებლის </w:t>
      </w:r>
      <w:r w:rsidRPr="00BF327F">
        <w:rPr>
          <w:rFonts w:ascii="Sylfaen" w:hAnsi="Sylfaen" w:cs="Sylfaen"/>
          <w:bCs/>
          <w:sz w:val="22"/>
          <w:szCs w:val="22"/>
          <w:lang w:val="ka-GE"/>
        </w:rPr>
        <w:t>ელ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Pr="00BF327F">
        <w:rPr>
          <w:rFonts w:ascii="Sylfaen" w:hAnsi="Sylfaen" w:cs="Sylfaen"/>
          <w:bCs/>
          <w:sz w:val="22"/>
          <w:szCs w:val="22"/>
          <w:lang w:val="ka-GE"/>
        </w:rPr>
        <w:t>ფოსტის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E92F38" w:rsidRPr="00BF327F">
        <w:rPr>
          <w:rFonts w:ascii="Sylfaen" w:hAnsi="Sylfaen" w:cs="Sylfaen"/>
          <w:bCs/>
          <w:sz w:val="22"/>
          <w:szCs w:val="22"/>
          <w:lang w:val="ka-GE"/>
        </w:rPr>
        <w:t>ჩანაწერია:</w:t>
      </w:r>
      <w:r w:rsidR="00652359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831D62" w:rsidRPr="00831D62">
        <w:rPr>
          <w:rFonts w:ascii="Sylfaen" w:hAnsi="Sylfaen" w:cs="Sylfaen"/>
          <w:b/>
          <w:sz w:val="22"/>
          <w:szCs w:val="22"/>
          <w:lang w:val="ka-GE"/>
        </w:rPr>
        <w:t>სახელი</w:t>
      </w:r>
      <w:r w:rsidR="00652359">
        <w:rPr>
          <w:rFonts w:ascii="Sylfaen" w:hAnsi="Sylfaen" w:cs="Sylfaen"/>
          <w:b/>
          <w:sz w:val="22"/>
          <w:szCs w:val="22"/>
          <w:lang w:val="ka-GE"/>
        </w:rPr>
        <w:t>.</w:t>
      </w:r>
      <w:r w:rsidR="00652359" w:rsidRPr="00831D62">
        <w:rPr>
          <w:rFonts w:ascii="Sylfaen" w:hAnsi="Sylfaen" w:cs="Sylfaen"/>
          <w:b/>
          <w:sz w:val="22"/>
          <w:szCs w:val="22"/>
          <w:lang w:val="ka-GE"/>
        </w:rPr>
        <w:t>გვარი</w:t>
      </w:r>
      <w:r w:rsidR="00831D62" w:rsidRPr="00831D62">
        <w:rPr>
          <w:rFonts w:ascii="Sylfaen" w:hAnsi="Sylfaen" w:cs="Sylfaen"/>
          <w:b/>
          <w:sz w:val="22"/>
          <w:szCs w:val="22"/>
          <w:lang w:val="ka-GE"/>
        </w:rPr>
        <w:t xml:space="preserve">@gtu.ge; მაგ.: </w:t>
      </w:r>
      <w:r w:rsidR="00652359" w:rsidRPr="00831D62">
        <w:rPr>
          <w:rFonts w:asciiTheme="minorHAnsi" w:hAnsiTheme="minorHAnsi"/>
          <w:b/>
          <w:sz w:val="22"/>
          <w:szCs w:val="22"/>
          <w:lang w:val="ka-GE"/>
        </w:rPr>
        <w:t>solomon</w:t>
      </w:r>
      <w:r w:rsidR="00652359">
        <w:rPr>
          <w:rFonts w:asciiTheme="minorHAnsi" w:hAnsiTheme="minorHAnsi"/>
          <w:b/>
          <w:sz w:val="22"/>
          <w:szCs w:val="22"/>
          <w:lang w:val="ka-GE"/>
        </w:rPr>
        <w:t>.</w:t>
      </w:r>
      <w:r w:rsidR="00831D62" w:rsidRPr="00831D62">
        <w:rPr>
          <w:b/>
          <w:sz w:val="22"/>
          <w:szCs w:val="22"/>
          <w:lang w:val="ka-GE"/>
        </w:rPr>
        <w:t>dodashvili@gtu.ge</w:t>
      </w:r>
    </w:p>
    <w:p w14:paraId="6D1A87BB" w14:textId="67202BAB" w:rsidR="00430F93" w:rsidRPr="00BF327F" w:rsidRDefault="00831D62" w:rsidP="00430F93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4</w:t>
      </w:r>
      <w:r w:rsidR="00BF327F" w:rsidRPr="00BF327F">
        <w:rPr>
          <w:rFonts w:ascii="Sylfaen" w:hAnsi="Sylfaen" w:cs="Sylfaen"/>
          <w:bCs/>
          <w:sz w:val="22"/>
          <w:szCs w:val="22"/>
          <w:lang w:val="ka-GE"/>
        </w:rPr>
        <w:t xml:space="preserve">. </w:t>
      </w:r>
      <w:r w:rsidR="00430F93" w:rsidRPr="00BF327F">
        <w:rPr>
          <w:rFonts w:ascii="Sylfaen" w:hAnsi="Sylfaen" w:cs="Sylfaen"/>
          <w:bCs/>
          <w:sz w:val="22"/>
          <w:szCs w:val="22"/>
          <w:lang w:val="ka-GE"/>
        </w:rPr>
        <w:t>იმ შემთხვევაში თუ მომხმარებლის ანგარიში უკვე გამოყენებულია</w:t>
      </w:r>
      <w:r w:rsidR="00672B5E" w:rsidRPr="00BF327F">
        <w:rPr>
          <w:rFonts w:ascii="Sylfaen" w:hAnsi="Sylfaen" w:cs="Sylfaen"/>
          <w:bCs/>
          <w:sz w:val="22"/>
          <w:szCs w:val="22"/>
          <w:lang w:val="ka-GE"/>
        </w:rPr>
        <w:t xml:space="preserve">, მას ემატება არაბული ციფრი ზრდადობით. მაგ.: </w:t>
      </w:r>
      <w:r w:rsidR="00652359" w:rsidRPr="00652359">
        <w:rPr>
          <w:rFonts w:asciiTheme="minorHAnsi" w:hAnsiTheme="minorHAnsi"/>
          <w:bCs/>
          <w:sz w:val="22"/>
          <w:szCs w:val="22"/>
          <w:lang w:val="ka-GE"/>
        </w:rPr>
        <w:t>solomon.</w:t>
      </w:r>
      <w:r w:rsidR="00652359" w:rsidRPr="00652359">
        <w:rPr>
          <w:bCs/>
          <w:sz w:val="22"/>
          <w:szCs w:val="22"/>
          <w:lang w:val="ka-GE"/>
        </w:rPr>
        <w:t>dodashvili</w:t>
      </w:r>
      <w:r w:rsidR="00652359"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 w:rsidR="00652359" w:rsidRPr="00652359">
        <w:rPr>
          <w:rFonts w:ascii="Sylfaen" w:hAnsi="Sylfaen" w:cs="Sylfaen"/>
          <w:b/>
          <w:sz w:val="22"/>
          <w:szCs w:val="22"/>
          <w:lang w:val="ka-GE"/>
        </w:rPr>
        <w:t>1</w:t>
      </w:r>
      <w:r w:rsidR="00672B5E" w:rsidRPr="00BF327F">
        <w:rPr>
          <w:rFonts w:ascii="Sylfaen" w:hAnsi="Sylfaen" w:cs="Sylfaen"/>
          <w:bCs/>
          <w:sz w:val="22"/>
          <w:szCs w:val="22"/>
          <w:lang w:val="ka-GE"/>
        </w:rPr>
        <w:t>@gtu.ge</w:t>
      </w:r>
      <w:r w:rsidR="00BF327F" w:rsidRPr="00BF327F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3A8D384C" w14:textId="201BE609" w:rsidR="00430F93" w:rsidRDefault="00831D62" w:rsidP="00430F93">
      <w:pPr>
        <w:spacing w:line="312" w:lineRule="auto"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5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 xml:space="preserve">. </w:t>
      </w:r>
      <w:r w:rsidR="00430F93" w:rsidRPr="00BF327F">
        <w:rPr>
          <w:rFonts w:ascii="Sylfaen" w:hAnsi="Sylfaen" w:cs="Sylfaen"/>
          <w:bCs/>
          <w:sz w:val="22"/>
          <w:szCs w:val="22"/>
          <w:lang w:val="ka-GE"/>
        </w:rPr>
        <w:t xml:space="preserve">სტრუქტურული ერთეულის ან სხვა თემატური ჯგუფის, საერთო ანგარიშის მომხმარებლის ჩანაწერი, შეირჩევა თემატური სახელის შესაბამისად. მაგ.: </w:t>
      </w:r>
      <w:r w:rsidR="00121196">
        <w:rPr>
          <w:rFonts w:ascii="Sylfaen" w:hAnsi="Sylfaen" w:cs="Sylfaen"/>
          <w:bCs/>
          <w:sz w:val="22"/>
          <w:szCs w:val="22"/>
          <w:lang w:val="ka-GE"/>
        </w:rPr>
        <w:t xml:space="preserve">ტექნიკური </w:t>
      </w:r>
      <w:r w:rsidR="00430F93" w:rsidRPr="00BF327F">
        <w:rPr>
          <w:rFonts w:ascii="Sylfaen" w:hAnsi="Sylfaen" w:cs="Sylfaen"/>
          <w:bCs/>
          <w:sz w:val="22"/>
          <w:szCs w:val="22"/>
          <w:lang w:val="ka-GE"/>
        </w:rPr>
        <w:t xml:space="preserve">მხარდაჭერის განყოფილების ელ.ფოსტა -  </w:t>
      </w:r>
      <w:hyperlink r:id="rId8" w:history="1">
        <w:r w:rsidR="00672B5E" w:rsidRPr="00BF327F">
          <w:rPr>
            <w:sz w:val="22"/>
            <w:szCs w:val="22"/>
            <w:lang w:val="ka-GE"/>
          </w:rPr>
          <w:t>its@gtu.ge</w:t>
        </w:r>
      </w:hyperlink>
      <w:r w:rsidR="00BF327F">
        <w:rPr>
          <w:rFonts w:asciiTheme="minorHAnsi" w:hAnsiTheme="minorHAnsi"/>
          <w:sz w:val="22"/>
          <w:szCs w:val="22"/>
          <w:lang w:val="ka-GE"/>
        </w:rPr>
        <w:t>.</w:t>
      </w:r>
    </w:p>
    <w:p w14:paraId="795C9AB2" w14:textId="0DCE736F" w:rsidR="00BF327F" w:rsidRPr="00BF327F" w:rsidRDefault="00831D62" w:rsidP="00BF327F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6</w:t>
      </w:r>
      <w:r w:rsidR="00BF327F" w:rsidRPr="00BF327F">
        <w:rPr>
          <w:rFonts w:ascii="Sylfaen" w:hAnsi="Sylfaen"/>
          <w:sz w:val="22"/>
          <w:szCs w:val="22"/>
          <w:lang w:val="ka-GE"/>
        </w:rPr>
        <w:t xml:space="preserve">. 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>შესაძლებელია</w:t>
      </w:r>
      <w:r w:rsidR="00BF327F" w:rsidRPr="00BF327F">
        <w:rPr>
          <w:rFonts w:ascii="Sylfaen" w:hAnsi="Sylfaen" w:cs="Sylfaen"/>
          <w:bCs/>
          <w:sz w:val="22"/>
          <w:szCs w:val="22"/>
          <w:lang w:val="ka-GE"/>
        </w:rPr>
        <w:t xml:space="preserve"> მომხმარებლის ანგარიშის სახელის შერჩევისას ცალკეული გამონაკლისები შესაბამისი დასაბუთებით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70A789E2" w14:textId="5DB8BE6B" w:rsidR="00BF327F" w:rsidRPr="00BF327F" w:rsidRDefault="00831D62" w:rsidP="00BF327F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7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>. შესა</w:t>
      </w:r>
      <w:r w:rsidR="00785BA5">
        <w:rPr>
          <w:rFonts w:ascii="Sylfaen" w:hAnsi="Sylfaen" w:cs="Sylfaen"/>
          <w:bCs/>
          <w:sz w:val="22"/>
          <w:szCs w:val="22"/>
          <w:lang w:val="ka-GE"/>
        </w:rPr>
        <w:t>ძ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>ლებელია</w:t>
      </w:r>
      <w:r w:rsidR="00BF327F" w:rsidRPr="00BF327F">
        <w:rPr>
          <w:rFonts w:ascii="Sylfaen" w:hAnsi="Sylfaen" w:cs="Sylfaen"/>
          <w:bCs/>
          <w:sz w:val="22"/>
          <w:szCs w:val="22"/>
          <w:lang w:val="ka-GE"/>
        </w:rPr>
        <w:t xml:space="preserve"> ერთ პ</w:t>
      </w:r>
      <w:r w:rsidR="00BF327F">
        <w:rPr>
          <w:rFonts w:ascii="Sylfaen" w:hAnsi="Sylfaen" w:cs="Sylfaen"/>
          <w:bCs/>
          <w:sz w:val="22"/>
          <w:szCs w:val="22"/>
          <w:lang w:val="ka-GE"/>
        </w:rPr>
        <w:t>ირ</w:t>
      </w:r>
      <w:r w:rsidR="00BF327F" w:rsidRPr="00BF327F">
        <w:rPr>
          <w:rFonts w:ascii="Sylfaen" w:hAnsi="Sylfaen" w:cs="Sylfaen"/>
          <w:bCs/>
          <w:sz w:val="22"/>
          <w:szCs w:val="22"/>
          <w:lang w:val="ka-GE"/>
        </w:rPr>
        <w:t>ზე რამოდენიმე მომხმარებლის ანგარიშის შექმნა შესაბამისი დასაბუთებით.</w:t>
      </w:r>
    </w:p>
    <w:p w14:paraId="0AB279F3" w14:textId="77777777" w:rsidR="00672B5E" w:rsidRPr="001C3051" w:rsidRDefault="00430F93" w:rsidP="00E92F38">
      <w:pPr>
        <w:spacing w:line="312" w:lineRule="auto"/>
        <w:jc w:val="both"/>
        <w:rPr>
          <w:rFonts w:ascii="Sylfaen" w:hAnsi="Sylfaen" w:cs="Sylfaen"/>
          <w:b/>
          <w:i/>
          <w:iCs/>
          <w:sz w:val="22"/>
          <w:szCs w:val="22"/>
          <w:lang w:val="ka-GE"/>
        </w:rPr>
      </w:pPr>
      <w:r w:rsidRPr="001C3051">
        <w:rPr>
          <w:rFonts w:ascii="Sylfaen" w:hAnsi="Sylfaen" w:cs="Sylfaen"/>
          <w:b/>
          <w:i/>
          <w:iCs/>
          <w:sz w:val="22"/>
          <w:szCs w:val="22"/>
          <w:lang w:val="ka-GE"/>
        </w:rPr>
        <w:t xml:space="preserve">შენიშვნა: </w:t>
      </w:r>
    </w:p>
    <w:p w14:paraId="52ABCF1D" w14:textId="09A073F7" w:rsidR="00D03842" w:rsidRPr="00BF327F" w:rsidRDefault="00D03842" w:rsidP="00BF327F">
      <w:pPr>
        <w:spacing w:line="312" w:lineRule="auto"/>
        <w:jc w:val="both"/>
        <w:rPr>
          <w:rFonts w:ascii="Sylfaen" w:hAnsi="Sylfaen" w:cs="Sylfaen"/>
          <w:bCs/>
          <w:i/>
          <w:iCs/>
          <w:sz w:val="22"/>
          <w:szCs w:val="22"/>
          <w:lang w:val="ka-GE"/>
        </w:rPr>
      </w:pPr>
      <w:r w:rsidRPr="00BF327F">
        <w:rPr>
          <w:rFonts w:ascii="Sylfaen" w:hAnsi="Sylfaen" w:cs="Sylfaen"/>
          <w:bCs/>
          <w:i/>
          <w:iCs/>
          <w:sz w:val="22"/>
          <w:szCs w:val="22"/>
          <w:lang w:val="ka-GE"/>
        </w:rPr>
        <w:t>მოცემული წესი არ ვრცელდება უკვე შექმნილ ანგარიშებზე</w:t>
      </w:r>
    </w:p>
    <w:p w14:paraId="1A934789" w14:textId="00FEB2AC" w:rsidR="00E92F38" w:rsidRPr="001C3051" w:rsidRDefault="00E92F38" w:rsidP="00E92F38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78B427C8" w14:textId="77777777" w:rsidR="00EF79DE" w:rsidRDefault="00EF79DE" w:rsidP="00305AE1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658F98A" w14:textId="197355ED" w:rsidR="00305AE1" w:rsidRPr="001C3051" w:rsidRDefault="00BF327F" w:rsidP="00305AE1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მუხლი 5. </w:t>
      </w:r>
      <w:r w:rsidR="00305AE1" w:rsidRPr="001C3051">
        <w:rPr>
          <w:rFonts w:ascii="Sylfaen" w:hAnsi="Sylfaen" w:cs="Sylfaen"/>
          <w:b/>
          <w:sz w:val="22"/>
          <w:szCs w:val="22"/>
          <w:lang w:val="ka-GE"/>
        </w:rPr>
        <w:t>ელექტრონული ფოსტის ანგარიშის მოცულობა</w:t>
      </w:r>
    </w:p>
    <w:p w14:paraId="46D571B2" w14:textId="34BC0F79" w:rsidR="003D7FF5" w:rsidRPr="001C3051" w:rsidRDefault="00BF327F" w:rsidP="00BF327F">
      <w:pPr>
        <w:spacing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1.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ელ</w:t>
      </w:r>
      <w:r>
        <w:rPr>
          <w:rFonts w:ascii="Sylfaen" w:hAnsi="Sylfaen" w:cs="Sylfaen"/>
          <w:sz w:val="22"/>
          <w:szCs w:val="22"/>
          <w:lang w:val="ka-GE"/>
        </w:rPr>
        <w:t xml:space="preserve">ექტრონული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ფოსტის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,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პირადი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ღრუბლოვანი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დისკის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და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საზიარო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ღრუბლოვანი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დისკის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ჯამური</w:t>
      </w:r>
      <w:r w:rsidR="00305AE1" w:rsidRPr="001C3051">
        <w:rPr>
          <w:rFonts w:ascii="Sylfaen" w:hAnsi="Sylfaen"/>
          <w:sz w:val="22"/>
          <w:szCs w:val="22"/>
          <w:lang w:val="ka-GE"/>
        </w:rPr>
        <w:t xml:space="preserve"> 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>მოცულობა განსაზღვრ</w:t>
      </w:r>
      <w:r>
        <w:rPr>
          <w:rFonts w:ascii="Sylfaen" w:hAnsi="Sylfaen" w:cs="Sylfaen"/>
          <w:sz w:val="22"/>
          <w:szCs w:val="22"/>
          <w:lang w:val="ka-GE"/>
        </w:rPr>
        <w:t>ულია</w:t>
      </w:r>
      <w:r w:rsidR="00305AE1" w:rsidRPr="001C3051">
        <w:rPr>
          <w:rFonts w:ascii="Sylfaen" w:hAnsi="Sylfaen" w:cs="Sylfaen"/>
          <w:sz w:val="22"/>
          <w:szCs w:val="22"/>
          <w:lang w:val="ka-GE"/>
        </w:rPr>
        <w:t xml:space="preserve"> შემდეგი მოცულობით:</w:t>
      </w:r>
    </w:p>
    <w:p w14:paraId="3303F416" w14:textId="3C7BD73E" w:rsidR="00305AE1" w:rsidRPr="00BF327F" w:rsidRDefault="00BF327F" w:rsidP="00BF327F">
      <w:pPr>
        <w:spacing w:line="360" w:lineRule="auto"/>
        <w:rPr>
          <w:rFonts w:ascii="Sylfaen" w:hAnsi="Sylfaen"/>
          <w:sz w:val="22"/>
          <w:szCs w:val="22"/>
          <w:lang w:val="ka-GE"/>
        </w:rPr>
      </w:pPr>
      <w:r w:rsidRPr="00BF327F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="000051F0" w:rsidRPr="00BF327F">
        <w:rPr>
          <w:rFonts w:ascii="Sylfaen" w:hAnsi="Sylfaen" w:cs="Sylfaen"/>
          <w:sz w:val="22"/>
          <w:szCs w:val="22"/>
          <w:lang w:val="ka-GE"/>
        </w:rPr>
        <w:t>სტუდენტებისთვის</w:t>
      </w:r>
      <w:r w:rsidR="000051F0" w:rsidRPr="00BF327F">
        <w:rPr>
          <w:rFonts w:ascii="Sylfaen" w:hAnsi="Sylfaen"/>
          <w:sz w:val="22"/>
          <w:szCs w:val="22"/>
          <w:lang w:val="ka-GE"/>
        </w:rPr>
        <w:t xml:space="preserve"> - 20 </w:t>
      </w:r>
      <w:r w:rsidR="000051F0" w:rsidRPr="00EF79DE">
        <w:rPr>
          <w:rFonts w:ascii="Sylfaen" w:hAnsi="Sylfaen"/>
          <w:sz w:val="22"/>
          <w:szCs w:val="22"/>
          <w:lang w:val="ka-GE"/>
        </w:rPr>
        <w:t>GB</w:t>
      </w:r>
      <w:r>
        <w:rPr>
          <w:rFonts w:ascii="Sylfaen" w:hAnsi="Sylfaen"/>
          <w:sz w:val="22"/>
          <w:szCs w:val="22"/>
          <w:lang w:val="ka-GE"/>
        </w:rPr>
        <w:t>;</w:t>
      </w:r>
    </w:p>
    <w:p w14:paraId="1C53EA2C" w14:textId="7C7E3763" w:rsidR="000051F0" w:rsidRPr="00BF327F" w:rsidRDefault="00BF327F" w:rsidP="00BF327F">
      <w:pPr>
        <w:spacing w:line="360" w:lineRule="auto"/>
        <w:rPr>
          <w:rFonts w:ascii="Sylfaen" w:hAnsi="Sylfaen"/>
          <w:sz w:val="22"/>
          <w:szCs w:val="22"/>
          <w:lang w:val="ka-GE"/>
        </w:rPr>
      </w:pPr>
      <w:r w:rsidRPr="00BF327F">
        <w:rPr>
          <w:rFonts w:ascii="Sylfaen" w:hAnsi="Sylfaen" w:cs="Sylfaen"/>
          <w:sz w:val="22"/>
          <w:szCs w:val="22"/>
          <w:lang w:val="ka-GE"/>
        </w:rPr>
        <w:t xml:space="preserve">ბ) </w:t>
      </w:r>
      <w:r w:rsidR="000051F0" w:rsidRPr="00BF327F">
        <w:rPr>
          <w:rFonts w:ascii="Sylfaen" w:hAnsi="Sylfaen" w:cs="Sylfaen"/>
          <w:sz w:val="22"/>
          <w:szCs w:val="22"/>
          <w:lang w:val="ka-GE"/>
        </w:rPr>
        <w:t>სხვა</w:t>
      </w:r>
      <w:r w:rsidR="000051F0" w:rsidRPr="00BF327F">
        <w:rPr>
          <w:rFonts w:ascii="Sylfaen" w:hAnsi="Sylfaen"/>
          <w:sz w:val="22"/>
          <w:szCs w:val="22"/>
          <w:lang w:val="ka-GE"/>
        </w:rPr>
        <w:t xml:space="preserve"> </w:t>
      </w:r>
      <w:r w:rsidR="000051F0" w:rsidRPr="00BF327F">
        <w:rPr>
          <w:rFonts w:ascii="Sylfaen" w:hAnsi="Sylfaen" w:cs="Sylfaen"/>
          <w:sz w:val="22"/>
          <w:szCs w:val="22"/>
          <w:lang w:val="ka-GE"/>
        </w:rPr>
        <w:t>ტიპის</w:t>
      </w:r>
      <w:r w:rsidR="000051F0" w:rsidRPr="00BF327F">
        <w:rPr>
          <w:rFonts w:ascii="Sylfaen" w:hAnsi="Sylfaen"/>
          <w:sz w:val="22"/>
          <w:szCs w:val="22"/>
          <w:lang w:val="ka-GE"/>
        </w:rPr>
        <w:t xml:space="preserve"> </w:t>
      </w:r>
      <w:r w:rsidR="000051F0" w:rsidRPr="00BF327F">
        <w:rPr>
          <w:rFonts w:ascii="Sylfaen" w:hAnsi="Sylfaen" w:cs="Sylfaen"/>
          <w:sz w:val="22"/>
          <w:szCs w:val="22"/>
          <w:lang w:val="ka-GE"/>
        </w:rPr>
        <w:t>მომხმარებლისთვის</w:t>
      </w:r>
      <w:r w:rsidR="000051F0" w:rsidRPr="00BF327F">
        <w:rPr>
          <w:rFonts w:ascii="Sylfaen" w:hAnsi="Sylfaen"/>
          <w:sz w:val="22"/>
          <w:szCs w:val="22"/>
          <w:lang w:val="ka-GE"/>
        </w:rPr>
        <w:t xml:space="preserve"> - </w:t>
      </w:r>
      <w:r w:rsidR="00652359">
        <w:rPr>
          <w:rFonts w:ascii="Sylfaen" w:hAnsi="Sylfaen"/>
          <w:sz w:val="22"/>
          <w:szCs w:val="22"/>
          <w:lang w:val="ka-GE"/>
        </w:rPr>
        <w:t>5</w:t>
      </w:r>
      <w:r w:rsidR="000051F0" w:rsidRPr="00BF327F">
        <w:rPr>
          <w:rFonts w:ascii="Sylfaen" w:hAnsi="Sylfaen"/>
          <w:sz w:val="22"/>
          <w:szCs w:val="22"/>
          <w:lang w:val="ka-GE"/>
        </w:rPr>
        <w:t xml:space="preserve">0 </w:t>
      </w:r>
      <w:r w:rsidR="000051F0" w:rsidRPr="00EF79DE">
        <w:rPr>
          <w:rFonts w:ascii="Sylfaen" w:hAnsi="Sylfaen"/>
          <w:sz w:val="22"/>
          <w:szCs w:val="22"/>
          <w:lang w:val="ka-GE"/>
        </w:rPr>
        <w:t>GB</w:t>
      </w:r>
      <w:r>
        <w:rPr>
          <w:rFonts w:ascii="Sylfaen" w:hAnsi="Sylfaen"/>
          <w:sz w:val="22"/>
          <w:szCs w:val="22"/>
          <w:lang w:val="ka-GE"/>
        </w:rPr>
        <w:t>.</w:t>
      </w:r>
    </w:p>
    <w:p w14:paraId="71A5B404" w14:textId="5CAF68CF" w:rsidR="000051F0" w:rsidRPr="00BF327F" w:rsidRDefault="00BF327F" w:rsidP="00BF327F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BF327F"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>
        <w:rPr>
          <w:rFonts w:ascii="Sylfaen" w:hAnsi="Sylfaen" w:cs="Sylfaen"/>
          <w:bCs/>
          <w:sz w:val="22"/>
          <w:szCs w:val="22"/>
          <w:lang w:val="ka-GE"/>
        </w:rPr>
        <w:t>შესაძლებელია</w:t>
      </w:r>
      <w:r w:rsidR="000051F0" w:rsidRPr="00BF327F">
        <w:rPr>
          <w:rFonts w:ascii="Sylfaen" w:hAnsi="Sylfaen" w:cs="Sylfaen"/>
          <w:bCs/>
          <w:sz w:val="22"/>
          <w:szCs w:val="22"/>
          <w:lang w:val="ka-GE"/>
        </w:rPr>
        <w:t xml:space="preserve"> ცალკეული მომხმარებლისთვის ინდივიდუალური მოცულობის შერჩევა შესაბამისი დასაბუთებით</w:t>
      </w:r>
      <w:r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0F65DB55" w14:textId="77777777" w:rsidR="008D4DC8" w:rsidRPr="001C3051" w:rsidRDefault="008D4DC8" w:rsidP="008D4DC8">
      <w:pPr>
        <w:spacing w:line="312" w:lineRule="auto"/>
        <w:jc w:val="both"/>
        <w:rPr>
          <w:rFonts w:ascii="Sylfaen" w:hAnsi="Sylfaen" w:cs="Sylfaen"/>
          <w:bCs/>
          <w:i/>
          <w:iCs/>
          <w:sz w:val="22"/>
          <w:szCs w:val="22"/>
          <w:lang w:val="ka-GE"/>
        </w:rPr>
      </w:pPr>
    </w:p>
    <w:p w14:paraId="6BFF01FD" w14:textId="058ED793" w:rsidR="008D4DC8" w:rsidRPr="001C3051" w:rsidRDefault="00BF327F" w:rsidP="008D4DC8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მუხლი 6. </w:t>
      </w:r>
      <w:r w:rsidR="008D4DC8" w:rsidRPr="001C3051">
        <w:rPr>
          <w:rFonts w:ascii="Sylfaen" w:hAnsi="Sylfaen" w:cs="Sylfaen"/>
          <w:b/>
          <w:sz w:val="22"/>
          <w:szCs w:val="22"/>
          <w:lang w:val="ka-GE"/>
        </w:rPr>
        <w:t>ელექტრონული ფოსტის ანგარიშით სარგებლობის ვადა</w:t>
      </w:r>
    </w:p>
    <w:p w14:paraId="773CF234" w14:textId="1674A403" w:rsidR="008F27F4" w:rsidRDefault="008D4DC8" w:rsidP="008D4DC8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1C3051">
        <w:rPr>
          <w:rFonts w:ascii="Sylfaen" w:hAnsi="Sylfaen" w:cs="Sylfaen"/>
          <w:bCs/>
          <w:sz w:val="22"/>
          <w:szCs w:val="22"/>
          <w:lang w:val="ka-GE"/>
        </w:rPr>
        <w:t>ელ</w:t>
      </w:r>
      <w:r w:rsidR="008F27F4"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Pr="001C3051">
        <w:rPr>
          <w:rFonts w:ascii="Sylfaen" w:hAnsi="Sylfaen" w:cs="Sylfaen"/>
          <w:bCs/>
          <w:sz w:val="22"/>
          <w:szCs w:val="22"/>
          <w:lang w:val="ka-GE"/>
        </w:rPr>
        <w:t>ფოსტი</w:t>
      </w:r>
      <w:r w:rsidR="008F27F4">
        <w:rPr>
          <w:rFonts w:ascii="Sylfaen" w:hAnsi="Sylfaen" w:cs="Sylfaen"/>
          <w:bCs/>
          <w:sz w:val="22"/>
          <w:szCs w:val="22"/>
          <w:lang w:val="ka-GE"/>
        </w:rPr>
        <w:t>ს ანგარიშით</w:t>
      </w:r>
      <w:r w:rsidRPr="001C3051">
        <w:rPr>
          <w:rFonts w:ascii="Sylfaen" w:hAnsi="Sylfaen" w:cs="Sylfaen"/>
          <w:bCs/>
          <w:sz w:val="22"/>
          <w:szCs w:val="22"/>
          <w:lang w:val="ka-GE"/>
        </w:rPr>
        <w:t xml:space="preserve"> სარგებლობ</w:t>
      </w:r>
      <w:r w:rsidR="008F27F4">
        <w:rPr>
          <w:rFonts w:ascii="Sylfaen" w:hAnsi="Sylfaen" w:cs="Sylfaen"/>
          <w:bCs/>
          <w:sz w:val="22"/>
          <w:szCs w:val="22"/>
          <w:lang w:val="ka-GE"/>
        </w:rPr>
        <w:t>ის ვადა განისაზღვრება:</w:t>
      </w:r>
    </w:p>
    <w:p w14:paraId="19403DFB" w14:textId="0E9C7058" w:rsidR="008F27F4" w:rsidRDefault="008F27F4" w:rsidP="008D4DC8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ა) უნივერსიტეტის სტუდენტისათვის - სწავლის დამთავრებამდე/სტატუსის შეწყვეტამდე ვადით;</w:t>
      </w:r>
    </w:p>
    <w:p w14:paraId="7BE54214" w14:textId="4DDDAB1E" w:rsidR="008F27F4" w:rsidRDefault="008F27F4" w:rsidP="00C7116C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ბ) უნივერსიტეტის პერსონალისთვის - </w:t>
      </w:r>
      <w:r w:rsidR="008D4DC8" w:rsidRPr="001C3051">
        <w:rPr>
          <w:rFonts w:ascii="Sylfaen" w:hAnsi="Sylfaen" w:cs="Sylfaen"/>
          <w:bCs/>
          <w:sz w:val="22"/>
          <w:szCs w:val="22"/>
          <w:lang w:val="ka-GE"/>
        </w:rPr>
        <w:t xml:space="preserve">უნივერსიტეტთან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დადებული შრომითი ხელშეკრულების </w:t>
      </w:r>
      <w:r w:rsidR="00785BA5">
        <w:rPr>
          <w:rFonts w:ascii="Sylfaen" w:hAnsi="Sylfaen" w:cs="Sylfaen"/>
          <w:bCs/>
          <w:sz w:val="22"/>
          <w:szCs w:val="22"/>
          <w:lang w:val="ka-GE"/>
        </w:rPr>
        <w:t xml:space="preserve">შეწყვეტამდე </w:t>
      </w:r>
      <w:r>
        <w:rPr>
          <w:rFonts w:ascii="Sylfaen" w:hAnsi="Sylfaen" w:cs="Sylfaen"/>
          <w:bCs/>
          <w:sz w:val="22"/>
          <w:szCs w:val="22"/>
          <w:lang w:val="ka-GE"/>
        </w:rPr>
        <w:t>ვადით.</w:t>
      </w:r>
    </w:p>
    <w:p w14:paraId="13EE2017" w14:textId="77777777" w:rsidR="008F27F4" w:rsidRDefault="008F27F4" w:rsidP="00C7116C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18B93CF8" w14:textId="04945A1F" w:rsidR="00C7116C" w:rsidRPr="008F27F4" w:rsidRDefault="008F27F4" w:rsidP="00C7116C">
      <w:pPr>
        <w:spacing w:line="312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F27F4">
        <w:rPr>
          <w:rFonts w:ascii="Sylfaen" w:hAnsi="Sylfaen" w:cs="Sylfaen"/>
          <w:b/>
          <w:sz w:val="22"/>
          <w:szCs w:val="22"/>
          <w:lang w:val="ka-GE"/>
        </w:rPr>
        <w:t xml:space="preserve">მუხლი 7. </w:t>
      </w:r>
      <w:r w:rsidR="00C7116C" w:rsidRPr="008F27F4">
        <w:rPr>
          <w:rFonts w:ascii="Sylfaen" w:hAnsi="Sylfaen" w:cs="Sylfaen"/>
          <w:b/>
          <w:sz w:val="22"/>
          <w:szCs w:val="22"/>
          <w:lang w:val="ka-GE"/>
        </w:rPr>
        <w:t>ელექტრონული ფოსტის ანგარიშის გაუქმება</w:t>
      </w:r>
    </w:p>
    <w:p w14:paraId="63141A16" w14:textId="7BDE8CC0" w:rsidR="00C7116C" w:rsidRPr="00785BA5" w:rsidRDefault="008F27F4" w:rsidP="00C7116C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85BA5">
        <w:rPr>
          <w:rFonts w:ascii="Sylfaen" w:hAnsi="Sylfaen" w:cs="Sylfaen"/>
          <w:bCs/>
          <w:sz w:val="22"/>
          <w:szCs w:val="22"/>
          <w:lang w:val="ka-GE"/>
        </w:rPr>
        <w:t xml:space="preserve">1. 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>ელ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 xml:space="preserve">ექტრონული 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 xml:space="preserve">ფოსტის ანგარიშით სარგებლობა 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>ე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 xml:space="preserve">ზღუდება 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 xml:space="preserve">სტუდენტს - </w:t>
      </w:r>
      <w:r w:rsidR="00CB6CB0">
        <w:rPr>
          <w:rFonts w:ascii="Sylfaen" w:hAnsi="Sylfaen" w:cs="Sylfaen"/>
          <w:bCs/>
          <w:sz w:val="22"/>
          <w:szCs w:val="22"/>
          <w:lang w:val="ka-GE"/>
        </w:rPr>
        <w:t>სწავლის დამთავრების/სტატუსი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>ს</w:t>
      </w:r>
      <w:r w:rsidR="00CB6CB0">
        <w:rPr>
          <w:rFonts w:ascii="Sylfaen" w:hAnsi="Sylfaen" w:cs="Sylfaen"/>
          <w:bCs/>
          <w:sz w:val="22"/>
          <w:szCs w:val="22"/>
          <w:lang w:val="ka-GE"/>
        </w:rPr>
        <w:t xml:space="preserve"> შეწყვეტის შემთხვევაში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>, ხოლო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>პერსონალს  - შრომითი ურთიერთობის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 xml:space="preserve"> შეწყვეტის</w:t>
      </w:r>
      <w:r w:rsidR="00CB6CB0">
        <w:rPr>
          <w:rFonts w:ascii="Sylfaen" w:hAnsi="Sylfaen" w:cs="Sylfaen"/>
          <w:bCs/>
          <w:sz w:val="22"/>
          <w:szCs w:val="22"/>
          <w:lang w:val="ka-GE"/>
        </w:rPr>
        <w:t xml:space="preserve"> შემთხვევაში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110292AF" w14:textId="785F0B31" w:rsidR="00C7116C" w:rsidRPr="00785BA5" w:rsidRDefault="008F27F4" w:rsidP="008F27F4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85BA5">
        <w:rPr>
          <w:rFonts w:ascii="Sylfaen" w:hAnsi="Sylfaen" w:cs="Sylfaen"/>
          <w:bCs/>
          <w:sz w:val="22"/>
          <w:szCs w:val="22"/>
          <w:lang w:val="ka-GE"/>
        </w:rPr>
        <w:t xml:space="preserve">2. ელექტრონული ფოსტის ანგარიშით სარგებლობის შეზღუდვის თაობაზე 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>მომხმარებლის ანგარიშზე იგზავნება შეტყობინება, შეტყობინების მიღებიდან 3 თვეში ანგარიშის გაუქმებისა და შენახული ინფორმაციის წაშლის შესახებ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63EE22CE" w14:textId="08D1A60C" w:rsidR="00C7116C" w:rsidRPr="00785BA5" w:rsidRDefault="008F27F4" w:rsidP="008F27F4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85BA5">
        <w:rPr>
          <w:rFonts w:ascii="Sylfaen" w:hAnsi="Sylfaen" w:cs="Sylfaen"/>
          <w:bCs/>
          <w:sz w:val="22"/>
          <w:szCs w:val="22"/>
          <w:lang w:val="ka-GE"/>
        </w:rPr>
        <w:t>3. შ</w:t>
      </w:r>
      <w:r w:rsidR="00C7116C" w:rsidRPr="00785BA5">
        <w:rPr>
          <w:rFonts w:ascii="Sylfaen" w:hAnsi="Sylfaen" w:cs="Sylfaen"/>
          <w:bCs/>
          <w:sz w:val="22"/>
          <w:szCs w:val="22"/>
          <w:lang w:val="ka-GE"/>
        </w:rPr>
        <w:t>ეტყობინების გაგზავნიდან 3 თვეში მომხმარებლის ანგარიში და ჩანაწერები უქმდება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24351F43" w14:textId="4E1538DA" w:rsidR="008F27F4" w:rsidRPr="00785BA5" w:rsidRDefault="008F27F4" w:rsidP="008F27F4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785BA5">
        <w:rPr>
          <w:rFonts w:ascii="Sylfaen" w:hAnsi="Sylfaen" w:cs="Sylfaen"/>
          <w:bCs/>
          <w:sz w:val="22"/>
          <w:szCs w:val="22"/>
          <w:lang w:val="ka-GE"/>
        </w:rPr>
        <w:t>4. სტუდენტის სწავლის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>/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>პერსონალის შრომითი ურთიერთობის შეწყვეტის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 xml:space="preserve"> თაობაზე </w:t>
      </w:r>
      <w:r w:rsidR="00785BA5" w:rsidRPr="00EF79DE">
        <w:rPr>
          <w:rFonts w:ascii="Sylfaen" w:hAnsi="Sylfaen" w:cs="Sylfaen"/>
          <w:bCs/>
          <w:sz w:val="22"/>
          <w:szCs w:val="22"/>
          <w:lang w:val="ka-GE"/>
        </w:rPr>
        <w:t xml:space="preserve">ინფორმაციული ტექნოლოგიების 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 xml:space="preserve">დეპარტამენტისათვის ინფორმაციის მიწოდებას უზრუნველყოფენ შესაბამისად, </w:t>
      </w:r>
      <w:r w:rsidRPr="00785BA5">
        <w:rPr>
          <w:rFonts w:ascii="Sylfaen" w:hAnsi="Sylfaen" w:cs="Sylfaen"/>
          <w:bCs/>
          <w:sz w:val="22"/>
          <w:szCs w:val="22"/>
          <w:lang w:val="ka-GE"/>
        </w:rPr>
        <w:t xml:space="preserve"> უნივერსიტეტის სასწავლო პროცესების მართვის სამსახური </w:t>
      </w:r>
      <w:r w:rsidR="00785BA5" w:rsidRPr="00785BA5">
        <w:rPr>
          <w:rFonts w:ascii="Sylfaen" w:hAnsi="Sylfaen" w:cs="Sylfaen"/>
          <w:bCs/>
          <w:sz w:val="22"/>
          <w:szCs w:val="22"/>
          <w:lang w:val="ka-GE"/>
        </w:rPr>
        <w:t xml:space="preserve">და ადამიანური კაპიტალის მართვის დეპარტამენტი, სწავლის/შრომითი ურთიერთობის შეწყვეტიდან </w:t>
      </w:r>
      <w:r w:rsidR="00785BA5" w:rsidRPr="00121196">
        <w:rPr>
          <w:rFonts w:ascii="Sylfaen" w:hAnsi="Sylfaen" w:cs="Sylfaen"/>
          <w:bCs/>
          <w:sz w:val="22"/>
          <w:szCs w:val="22"/>
          <w:lang w:val="ka-GE"/>
        </w:rPr>
        <w:t xml:space="preserve">არა უგვიანეს ერთი </w:t>
      </w:r>
      <w:r w:rsidR="00EF7844" w:rsidRPr="00121196">
        <w:rPr>
          <w:rFonts w:ascii="Sylfaen" w:hAnsi="Sylfaen" w:cs="Sylfaen"/>
          <w:bCs/>
          <w:sz w:val="22"/>
          <w:szCs w:val="22"/>
          <w:lang w:val="ka-GE"/>
        </w:rPr>
        <w:t>თვი</w:t>
      </w:r>
      <w:r w:rsidR="00785BA5" w:rsidRPr="00121196">
        <w:rPr>
          <w:rFonts w:ascii="Sylfaen" w:hAnsi="Sylfaen" w:cs="Sylfaen"/>
          <w:bCs/>
          <w:sz w:val="22"/>
          <w:szCs w:val="22"/>
          <w:lang w:val="ka-GE"/>
        </w:rPr>
        <w:t>ს ვადაში.</w:t>
      </w:r>
    </w:p>
    <w:p w14:paraId="196B4D6E" w14:textId="19B30B59" w:rsidR="00C7116C" w:rsidRPr="001C3051" w:rsidRDefault="00C7116C" w:rsidP="00C7116C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5996059B" w14:textId="57D6ED17" w:rsidR="00F77BCD" w:rsidRPr="00EF79DE" w:rsidRDefault="00F77BCD" w:rsidP="00F77BCD">
      <w:pPr>
        <w:pStyle w:val="a"/>
        <w:numPr>
          <w:ilvl w:val="0"/>
          <w:numId w:val="0"/>
        </w:numPr>
        <w:ind w:left="720" w:hanging="360"/>
        <w:rPr>
          <w:rFonts w:ascii="Grigolia" w:hAnsi="Grigolia"/>
          <w:bCs/>
          <w:sz w:val="22"/>
          <w:szCs w:val="22"/>
          <w:lang w:val="ka-GE"/>
        </w:rPr>
      </w:pPr>
      <w:r w:rsidRPr="00EF79DE">
        <w:rPr>
          <w:sz w:val="22"/>
          <w:szCs w:val="22"/>
          <w:lang w:val="ka-GE"/>
        </w:rPr>
        <w:t>მუხლი 8 - ელექტრონული ანგარიშების რეგისტრაცია და მართვა</w:t>
      </w:r>
    </w:p>
    <w:p w14:paraId="6B61E6F2" w14:textId="25B5739C" w:rsidR="00F77BCD" w:rsidRPr="00EF79DE" w:rsidRDefault="00C554EE" w:rsidP="00F77BCD">
      <w:pPr>
        <w:spacing w:line="312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EF79DE">
        <w:rPr>
          <w:rFonts w:ascii="Sylfaen" w:hAnsi="Sylfaen" w:cs="Sylfaen"/>
          <w:bCs/>
          <w:sz w:val="22"/>
          <w:szCs w:val="22"/>
          <w:lang w:val="ka-GE"/>
        </w:rPr>
        <w:t>1. უნივერსიტეტის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 ელექტრონულ სერვისებთან დაკავშირების მიზნით ყველა სტუდენტზე, პედაგოგზე და ადმინისტრაციულ თანამშრომელზე მისი მიღების პროცესში გენერირ</w:t>
      </w:r>
      <w:r w:rsidR="00EF79DE">
        <w:rPr>
          <w:rFonts w:ascii="Sylfaen" w:hAnsi="Sylfaen" w:cs="Sylfaen"/>
          <w:bCs/>
          <w:sz w:val="22"/>
          <w:szCs w:val="22"/>
          <w:lang w:val="ka-GE"/>
        </w:rPr>
        <w:t>დ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ება ელექტრონული ანგარიშები და სარეგისტრაციო მონაცემები გადაეცემა </w:t>
      </w:r>
      <w:r w:rsidR="00121196" w:rsidRPr="00EF79DE">
        <w:rPr>
          <w:rFonts w:ascii="Sylfaen" w:hAnsi="Sylfaen" w:cs="Sylfaen"/>
          <w:bCs/>
          <w:sz w:val="22"/>
          <w:szCs w:val="22"/>
          <w:lang w:val="ka-GE"/>
        </w:rPr>
        <w:t xml:space="preserve">სტუდენტის შემთხვევაში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 სპეციალური ვებ გვერდის</w:t>
      </w:r>
      <w:r w:rsidR="00121196" w:rsidRPr="00EF79DE">
        <w:rPr>
          <w:rFonts w:ascii="Sylfaen" w:hAnsi="Sylfaen" w:cs="Sylfaen"/>
          <w:bCs/>
          <w:sz w:val="22"/>
          <w:szCs w:val="22"/>
          <w:lang w:val="ka-GE"/>
        </w:rPr>
        <w:t xml:space="preserve"> (studinfo.gtu.ge)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121196" w:rsidRPr="00EF79DE">
        <w:rPr>
          <w:rFonts w:ascii="Sylfaen" w:hAnsi="Sylfaen" w:cs="Sylfaen"/>
          <w:bCs/>
          <w:sz w:val="22"/>
          <w:szCs w:val="22"/>
          <w:lang w:val="ka-GE"/>
        </w:rPr>
        <w:t xml:space="preserve">საშუალებით , ხოლო სხვა ტიპის თანამშრომლის შემთხვევაში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121196" w:rsidRPr="00EF79DE">
        <w:rPr>
          <w:rFonts w:ascii="Sylfaen" w:hAnsi="Sylfaen" w:cs="Sylfaen"/>
          <w:bCs/>
          <w:sz w:val="22"/>
          <w:szCs w:val="22"/>
          <w:lang w:val="ka-GE"/>
        </w:rPr>
        <w:t>შესაბამისი სტრუქტურული ერთეულის უფროსს.</w:t>
      </w:r>
    </w:p>
    <w:p w14:paraId="25E5B160" w14:textId="77777777" w:rsidR="00F77BCD" w:rsidRPr="00EF79DE" w:rsidRDefault="00F77BCD" w:rsidP="00F77BCD">
      <w:pPr>
        <w:spacing w:line="312" w:lineRule="auto"/>
        <w:jc w:val="both"/>
        <w:rPr>
          <w:rFonts w:ascii="Grigolia" w:hAnsi="Grigolia"/>
          <w:bCs/>
          <w:sz w:val="22"/>
          <w:szCs w:val="22"/>
          <w:lang w:val="ka-GE"/>
        </w:rPr>
      </w:pPr>
    </w:p>
    <w:p w14:paraId="77D2733C" w14:textId="6382656A" w:rsidR="00F77BCD" w:rsidRPr="00EF79DE" w:rsidRDefault="00C554EE" w:rsidP="00F77BCD">
      <w:pPr>
        <w:spacing w:line="312" w:lineRule="auto"/>
        <w:jc w:val="both"/>
        <w:rPr>
          <w:rFonts w:asciiTheme="minorHAnsi" w:hAnsiTheme="minorHAnsi"/>
          <w:bCs/>
          <w:sz w:val="22"/>
          <w:szCs w:val="22"/>
          <w:lang w:val="ka-GE"/>
        </w:rPr>
      </w:pPr>
      <w:r w:rsidRPr="00EF79DE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2.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ელექტრონული ანგარიშების მისაღებად</w:t>
      </w:r>
      <w:r w:rsidR="00AC4F13" w:rsidRPr="00EF79DE">
        <w:rPr>
          <w:rFonts w:ascii="Sylfaen" w:hAnsi="Sylfaen" w:cs="Sylfaen"/>
          <w:bCs/>
          <w:sz w:val="22"/>
          <w:szCs w:val="22"/>
          <w:lang w:val="ka-GE"/>
        </w:rPr>
        <w:t xml:space="preserve"> სასწავლო პროცესების მართვის სამსახური, </w:t>
      </w:r>
      <w:r w:rsidR="00121196" w:rsidRPr="00EF79DE">
        <w:rPr>
          <w:rFonts w:ascii="Sylfaen" w:hAnsi="Sylfaen" w:cs="Sylfaen"/>
          <w:bCs/>
          <w:sz w:val="22"/>
          <w:szCs w:val="22"/>
          <w:lang w:val="ka-GE"/>
        </w:rPr>
        <w:t>ადამიანური კაპიტალის მართვის დეპარტამენტი</w:t>
      </w:r>
      <w:r w:rsidR="00AC4F13" w:rsidRPr="00EF79DE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ან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სხვა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Pr="00EF79DE">
        <w:rPr>
          <w:rFonts w:ascii="Sylfaen" w:hAnsi="Sylfaen" w:cs="Sylfaen"/>
          <w:bCs/>
          <w:sz w:val="22"/>
          <w:szCs w:val="22"/>
          <w:lang w:val="ka-GE"/>
        </w:rPr>
        <w:t>სტრუქტურული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ერთეულის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ხელმძღვანელ</w:t>
      </w:r>
      <w:r w:rsidR="00AC4F13" w:rsidRPr="00EF79DE">
        <w:rPr>
          <w:rFonts w:ascii="Sylfaen" w:hAnsi="Sylfaen" w:cs="Sylfaen"/>
          <w:bCs/>
          <w:sz w:val="22"/>
          <w:szCs w:val="22"/>
          <w:lang w:val="ka-GE"/>
        </w:rPr>
        <w:t>ი</w:t>
      </w:r>
      <w:r w:rsidR="00454224" w:rsidRPr="00EF79DE">
        <w:rPr>
          <w:rFonts w:ascii="Sylfaen" w:hAnsi="Sylfaen" w:cs="Sylfaen"/>
          <w:bCs/>
          <w:sz w:val="22"/>
          <w:szCs w:val="22"/>
          <w:lang w:val="ka-GE"/>
        </w:rPr>
        <w:t>,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1D65F1" w:rsidRPr="00EF79DE">
        <w:rPr>
          <w:rFonts w:ascii="Sylfaen" w:hAnsi="Sylfaen" w:cs="Sylfaen"/>
          <w:bCs/>
          <w:sz w:val="22"/>
          <w:szCs w:val="22"/>
          <w:lang w:val="ka-GE"/>
        </w:rPr>
        <w:t>წერილით</w:t>
      </w:r>
      <w:r w:rsidRPr="00EF79DE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454224" w:rsidRPr="00EF79DE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მიმართავს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ადმინისტრაციის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ხელმძღვანელს</w:t>
      </w:r>
      <w:r w:rsidR="00EF79DE">
        <w:rPr>
          <w:rFonts w:ascii="Sylfaen" w:hAnsi="Sylfaen" w:cs="Sylfaen"/>
          <w:bCs/>
          <w:sz w:val="22"/>
          <w:szCs w:val="22"/>
          <w:lang w:val="ka-GE"/>
        </w:rPr>
        <w:t>.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346D5F" w:rsidRPr="00EF79DE">
        <w:rPr>
          <w:rFonts w:ascii="Sylfaen" w:hAnsi="Sylfaen" w:cs="Sylfaen"/>
          <w:bCs/>
          <w:sz w:val="22"/>
          <w:szCs w:val="22"/>
          <w:lang w:val="ka-GE"/>
        </w:rPr>
        <w:t>მოთხოვნის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დაკმაყოფილების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შემთხვევაში</w:t>
      </w:r>
      <w:r w:rsidR="00EF79DE">
        <w:rPr>
          <w:rFonts w:ascii="Sylfaen" w:hAnsi="Sylfaen" w:cs="Sylfaen"/>
          <w:bCs/>
          <w:sz w:val="22"/>
          <w:szCs w:val="22"/>
          <w:lang w:val="ka-GE"/>
        </w:rPr>
        <w:t>.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აღნიშნული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წერილი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გადაეგზავნება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ინფორმაციული ტექნოლოგიების დეპერტამენტს</w:t>
      </w:r>
      <w:r w:rsidR="00454224" w:rsidRPr="00EF79DE">
        <w:rPr>
          <w:rFonts w:ascii="Sylfaen" w:hAnsi="Sylfaen" w:cs="Sylfaen"/>
          <w:bCs/>
          <w:sz w:val="22"/>
          <w:szCs w:val="22"/>
          <w:lang w:val="ka-GE"/>
        </w:rPr>
        <w:t>,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 xml:space="preserve"> ამოცანის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შესასრულებლად</w:t>
      </w:r>
      <w:r w:rsidR="00EF79DE">
        <w:rPr>
          <w:rFonts w:asciiTheme="minorHAnsi" w:hAnsiTheme="minorHAnsi"/>
          <w:bCs/>
          <w:sz w:val="22"/>
          <w:szCs w:val="22"/>
          <w:lang w:val="ka-GE"/>
        </w:rPr>
        <w:t>.</w:t>
      </w:r>
      <w:r w:rsidR="00F77BCD" w:rsidRPr="00EF79DE">
        <w:rPr>
          <w:rFonts w:ascii="Grigolia" w:hAnsi="Grigolia"/>
          <w:bCs/>
          <w:sz w:val="22"/>
          <w:szCs w:val="22"/>
          <w:lang w:val="ka-GE"/>
        </w:rPr>
        <w:t xml:space="preserve"> </w:t>
      </w:r>
    </w:p>
    <w:p w14:paraId="71D3B181" w14:textId="053B482B" w:rsidR="00F77BCD" w:rsidRPr="00EF79DE" w:rsidRDefault="00C554EE" w:rsidP="00F77BCD">
      <w:pPr>
        <w:spacing w:line="312" w:lineRule="auto"/>
        <w:jc w:val="both"/>
        <w:rPr>
          <w:rFonts w:asciiTheme="minorHAnsi" w:hAnsiTheme="minorHAnsi"/>
          <w:bCs/>
          <w:sz w:val="22"/>
          <w:szCs w:val="22"/>
          <w:lang w:val="ka-GE"/>
        </w:rPr>
      </w:pPr>
      <w:r w:rsidRPr="00EF79DE">
        <w:rPr>
          <w:rFonts w:ascii="Sylfaen" w:hAnsi="Sylfaen" w:cs="Sylfaen"/>
          <w:bCs/>
          <w:sz w:val="22"/>
          <w:szCs w:val="22"/>
          <w:lang w:val="ka-GE"/>
        </w:rPr>
        <w:t xml:space="preserve">3. </w:t>
      </w:r>
      <w:r w:rsidR="00F77BCD" w:rsidRPr="00EF79DE">
        <w:rPr>
          <w:rFonts w:ascii="Sylfaen" w:hAnsi="Sylfaen" w:cs="Sylfaen"/>
          <w:bCs/>
          <w:sz w:val="22"/>
          <w:szCs w:val="22"/>
          <w:lang w:val="ka-GE"/>
        </w:rPr>
        <w:t>ინფორმაციული ტექნოლოგიების დეპარტამენტი მიღებული წერილის საფუძველზე ხსნის მომხმარებლებისთვის ელექტრონულ ანგარიშებს</w:t>
      </w:r>
      <w:r w:rsidR="00365474" w:rsidRPr="00EF79DE">
        <w:rPr>
          <w:rFonts w:ascii="Sylfaen" w:hAnsi="Sylfaen" w:cs="Sylfaen"/>
          <w:bCs/>
          <w:sz w:val="22"/>
          <w:szCs w:val="22"/>
          <w:lang w:val="ka-GE"/>
        </w:rPr>
        <w:t>.</w:t>
      </w:r>
    </w:p>
    <w:p w14:paraId="614DA716" w14:textId="7F5605DB" w:rsidR="00F77BCD" w:rsidRPr="00AC4F13" w:rsidRDefault="00F77BCD" w:rsidP="00F77BCD">
      <w:pPr>
        <w:rPr>
          <w:rFonts w:ascii="Sylfaen" w:hAnsi="Sylfaen"/>
          <w:bCs/>
          <w:sz w:val="22"/>
          <w:szCs w:val="22"/>
          <w:lang w:val="ka-GE"/>
        </w:rPr>
      </w:pPr>
      <w:r w:rsidRPr="00AC4F13">
        <w:rPr>
          <w:rFonts w:ascii="Sylfaen" w:hAnsi="Sylfaen"/>
          <w:bCs/>
          <w:sz w:val="22"/>
          <w:szCs w:val="22"/>
          <w:lang w:val="ka-GE"/>
        </w:rPr>
        <w:br w:type="page"/>
      </w:r>
    </w:p>
    <w:p w14:paraId="0C3F9032" w14:textId="77777777" w:rsidR="008D4DC8" w:rsidRDefault="008D4DC8" w:rsidP="008D4DC8">
      <w:pPr>
        <w:spacing w:line="312" w:lineRule="auto"/>
        <w:jc w:val="both"/>
        <w:rPr>
          <w:rFonts w:ascii="Sylfaen" w:hAnsi="Sylfaen"/>
          <w:bCs/>
          <w:i/>
          <w:iCs/>
          <w:lang w:val="ka-GE"/>
        </w:rPr>
      </w:pPr>
    </w:p>
    <w:p w14:paraId="59B98A03" w14:textId="3FF03A5B" w:rsidR="00F77BCD" w:rsidRPr="00F77BCD" w:rsidRDefault="00F77BCD" w:rsidP="00F77BCD">
      <w:pPr>
        <w:spacing w:line="312" w:lineRule="auto"/>
        <w:ind w:firstLine="720"/>
        <w:jc w:val="right"/>
        <w:rPr>
          <w:rFonts w:asciiTheme="minorHAnsi" w:hAnsiTheme="minorHAnsi"/>
          <w:lang w:val="ka-GE"/>
        </w:rPr>
      </w:pPr>
    </w:p>
    <w:p w14:paraId="2C152D32" w14:textId="77777777" w:rsidR="00F77BCD" w:rsidRPr="000C3298" w:rsidRDefault="00F77BCD" w:rsidP="00F77BCD">
      <w:pPr>
        <w:spacing w:line="312" w:lineRule="auto"/>
        <w:ind w:firstLine="720"/>
        <w:jc w:val="center"/>
        <w:rPr>
          <w:rFonts w:ascii="Calibri" w:hAnsi="Calibri" w:cs="Arial"/>
          <w:lang w:val="ka-GE"/>
        </w:rPr>
      </w:pPr>
      <w:r w:rsidRPr="00241B4B">
        <w:rPr>
          <w:rFonts w:ascii="Sylfaen" w:hAnsi="Sylfaen"/>
          <w:sz w:val="28"/>
          <w:szCs w:val="28"/>
          <w:lang w:val="ka-GE"/>
        </w:rPr>
        <w:t xml:space="preserve">განაცხადის ფორმა- </w:t>
      </w:r>
      <w:r w:rsidRPr="00241B4B">
        <w:rPr>
          <w:rFonts w:ascii="Calibri" w:hAnsi="Calibri" w:cs="Arial"/>
          <w:lang w:val="ka-GE"/>
        </w:rPr>
        <w:t>F-PD-01A-03</w:t>
      </w:r>
    </w:p>
    <w:p w14:paraId="4DF03A35" w14:textId="77777777" w:rsidR="00F77BCD" w:rsidRPr="000C3298" w:rsidRDefault="00F77BCD" w:rsidP="00F77BCD">
      <w:pPr>
        <w:jc w:val="center"/>
        <w:rPr>
          <w:rFonts w:ascii="Sylfaen" w:hAnsi="Sylfaen"/>
          <w:b/>
          <w:lang w:val="ka-GE"/>
        </w:rPr>
      </w:pPr>
    </w:p>
    <w:p w14:paraId="13F5E184" w14:textId="709A4A7A" w:rsidR="00F77BCD" w:rsidRPr="000C3298" w:rsidRDefault="00F77BCD" w:rsidP="00F77BCD">
      <w:pPr>
        <w:spacing w:line="312" w:lineRule="auto"/>
        <w:jc w:val="both"/>
        <w:rPr>
          <w:rFonts w:ascii="Grigolia" w:hAnsi="Grigolia"/>
          <w:b/>
          <w:bCs/>
          <w:lang w:val="ka-GE"/>
        </w:rPr>
      </w:pPr>
      <w:r w:rsidRPr="000C3298">
        <w:rPr>
          <w:rFonts w:ascii="Sylfaen" w:hAnsi="Sylfaen" w:cs="Sylfaen"/>
          <w:b/>
          <w:iCs/>
          <w:lang w:val="ka-GE"/>
        </w:rPr>
        <w:t>ელექტრონული</w:t>
      </w:r>
      <w:r w:rsidRPr="000C3298">
        <w:rPr>
          <w:rFonts w:ascii="Sylfaen" w:hAnsi="Sylfaen"/>
          <w:b/>
          <w:iCs/>
          <w:lang w:val="ka-GE"/>
        </w:rPr>
        <w:t xml:space="preserve"> </w:t>
      </w:r>
      <w:r w:rsidRPr="000C3298">
        <w:rPr>
          <w:rFonts w:ascii="Sylfaen" w:hAnsi="Sylfaen" w:cs="Sylfaen"/>
          <w:b/>
          <w:iCs/>
          <w:lang w:val="ka-GE"/>
        </w:rPr>
        <w:t>ანგარიშების</w:t>
      </w:r>
      <w:r w:rsidRPr="000C3298">
        <w:rPr>
          <w:rFonts w:ascii="Sylfaen" w:hAnsi="Sylfaen"/>
          <w:b/>
          <w:iCs/>
          <w:lang w:val="ka-GE"/>
        </w:rPr>
        <w:t xml:space="preserve"> </w:t>
      </w:r>
      <w:r w:rsidRPr="000C3298">
        <w:rPr>
          <w:rFonts w:ascii="Sylfaen" w:hAnsi="Sylfaen" w:cs="Sylfaen"/>
          <w:b/>
          <w:iCs/>
          <w:lang w:val="ka-GE"/>
        </w:rPr>
        <w:t>რეგისტრაცია</w:t>
      </w:r>
      <w:r w:rsidRPr="000C3298">
        <w:rPr>
          <w:rFonts w:ascii="Sylfaen" w:hAnsi="Sylfaen"/>
          <w:b/>
          <w:iCs/>
          <w:lang w:val="ka-GE"/>
        </w:rPr>
        <w:t xml:space="preserve"> </w:t>
      </w:r>
      <w:r w:rsidRPr="000C3298">
        <w:rPr>
          <w:rFonts w:ascii="Sylfaen" w:hAnsi="Sylfaen" w:cs="Sylfaen"/>
          <w:b/>
          <w:iCs/>
          <w:lang w:val="ka-GE"/>
        </w:rPr>
        <w:t>და</w:t>
      </w:r>
      <w:r w:rsidRPr="000C3298">
        <w:rPr>
          <w:rFonts w:ascii="Sylfaen" w:hAnsi="Sylfaen"/>
          <w:b/>
          <w:iCs/>
          <w:lang w:val="ka-GE"/>
        </w:rPr>
        <w:t xml:space="preserve"> </w:t>
      </w:r>
      <w:r w:rsidRPr="000C3298">
        <w:rPr>
          <w:rFonts w:ascii="Sylfaen" w:hAnsi="Sylfaen" w:cs="Sylfaen"/>
          <w:b/>
          <w:iCs/>
          <w:lang w:val="ka-GE"/>
        </w:rPr>
        <w:t>მართვა</w:t>
      </w:r>
      <w:r w:rsidR="00241B4B">
        <w:rPr>
          <w:rFonts w:ascii="Sylfaen" w:hAnsi="Sylfaen" w:cs="Sylfaen"/>
          <w:b/>
          <w:iCs/>
          <w:lang w:val="ka-GE"/>
        </w:rPr>
        <w:t xml:space="preserve"> (ინდივიდუალური რეგისტრაცია)</w:t>
      </w:r>
    </w:p>
    <w:p w14:paraId="5AD94BC2" w14:textId="77777777" w:rsidR="00F77BCD" w:rsidRPr="000C3298" w:rsidRDefault="00F77BCD" w:rsidP="00F77BCD">
      <w:pPr>
        <w:jc w:val="center"/>
        <w:rPr>
          <w:rFonts w:ascii="Sylfaen" w:hAnsi="Sylfaen"/>
          <w:b/>
          <w:lang w:val="ka-GE"/>
        </w:rPr>
      </w:pPr>
    </w:p>
    <w:p w14:paraId="5D3C4444" w14:textId="77777777" w:rsidR="00F77BCD" w:rsidRPr="000C3298" w:rsidRDefault="00F77BCD" w:rsidP="00F77BCD">
      <w:pPr>
        <w:jc w:val="center"/>
        <w:rPr>
          <w:rFonts w:ascii="Sylfaen" w:hAnsi="Sylfaen"/>
          <w:b/>
          <w:lang w:val="ka-GE"/>
        </w:rPr>
      </w:pPr>
    </w:p>
    <w:p w14:paraId="6C13C908" w14:textId="77777777" w:rsidR="00F77BCD" w:rsidRPr="000C3298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C3298">
        <w:rPr>
          <w:rFonts w:ascii="Sylfaen" w:hAnsi="Sylfaen"/>
          <w:b/>
          <w:sz w:val="22"/>
          <w:szCs w:val="22"/>
          <w:lang w:val="ka-GE"/>
        </w:rPr>
        <w:t>ინფორმაცია თანამდებობაზე:</w:t>
      </w:r>
    </w:p>
    <w:p w14:paraId="4E141A10" w14:textId="77777777" w:rsidR="00F77BCD" w:rsidRPr="000C3298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438AFDA" w14:textId="77777777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სახელი (ქარ,ინგ)</w:t>
      </w:r>
      <w:r w:rsidRPr="000C3298">
        <w:rPr>
          <w:rFonts w:ascii="Grigolia" w:hAnsi="Grigolia"/>
          <w:sz w:val="20"/>
          <w:szCs w:val="20"/>
          <w:lang w:val="ka-GE"/>
        </w:rPr>
        <w:t xml:space="preserve"> </w:t>
      </w: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3DBF2872" w14:textId="77777777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 xml:space="preserve">სახელი(ქარ,ინგ) </w:t>
      </w:r>
      <w:r w:rsidRPr="000C3298">
        <w:rPr>
          <w:rFonts w:ascii="Grigolia" w:hAnsi="Grigolia"/>
          <w:sz w:val="20"/>
          <w:szCs w:val="20"/>
          <w:lang w:val="ka-GE"/>
        </w:rPr>
        <w:t xml:space="preserve"> </w:t>
      </w: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697F66C4" w14:textId="77777777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პ/ნ</w:t>
      </w:r>
      <w:r w:rsidRPr="000C3298">
        <w:rPr>
          <w:rFonts w:ascii="Grigolia" w:hAnsi="Grigolia"/>
          <w:sz w:val="20"/>
          <w:szCs w:val="20"/>
          <w:lang w:val="ka-GE"/>
        </w:rPr>
        <w:t xml:space="preserve"> </w:t>
      </w: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579666BC" w14:textId="77777777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 xml:space="preserve">მობ </w:t>
      </w:r>
      <w:r w:rsidRPr="000C3298">
        <w:rPr>
          <w:rFonts w:ascii="Grigolia" w:hAnsi="Grigolia"/>
          <w:sz w:val="20"/>
          <w:szCs w:val="20"/>
          <w:lang w:val="ka-GE"/>
        </w:rPr>
        <w:t xml:space="preserve"> </w:t>
      </w: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3FF02BF7" w14:textId="357CE39C" w:rsidR="00F77BCD" w:rsidRPr="000C3298" w:rsidRDefault="00F77BCD" w:rsidP="00EF02CE">
      <w:pPr>
        <w:spacing w:line="360" w:lineRule="auto"/>
        <w:rPr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ალტერ</w:t>
      </w:r>
      <w:r w:rsidR="00EF02CE">
        <w:rPr>
          <w:rFonts w:ascii="Sylfaen" w:hAnsi="Sylfaen"/>
          <w:sz w:val="20"/>
          <w:szCs w:val="20"/>
          <w:lang w:val="ka-GE"/>
        </w:rPr>
        <w:t xml:space="preserve">ნატიული </w:t>
      </w:r>
      <w:r w:rsidRPr="000C3298">
        <w:rPr>
          <w:rFonts w:ascii="Sylfaen" w:hAnsi="Sylfaen"/>
          <w:sz w:val="20"/>
          <w:szCs w:val="20"/>
          <w:lang w:val="ka-GE"/>
        </w:rPr>
        <w:t xml:space="preserve">/პირადი </w:t>
      </w:r>
      <w:r w:rsidR="00EF02CE">
        <w:rPr>
          <w:rFonts w:ascii="Sylfaen" w:hAnsi="Sylfaen"/>
          <w:sz w:val="20"/>
          <w:szCs w:val="20"/>
          <w:lang w:val="ka-GE"/>
        </w:rPr>
        <w:t>ელ-ფოსტა</w:t>
      </w:r>
      <w:r w:rsidRPr="000C3298">
        <w:rPr>
          <w:rFonts w:ascii="Sylfaen" w:hAnsi="Sylfaen"/>
          <w:sz w:val="20"/>
          <w:szCs w:val="20"/>
          <w:lang w:val="ka-GE"/>
        </w:rPr>
        <w:t xml:space="preserve"> </w:t>
      </w:r>
      <w:r w:rsidRPr="000C3298">
        <w:rPr>
          <w:rFonts w:ascii="Grigolia" w:hAnsi="Grigolia"/>
          <w:sz w:val="20"/>
          <w:szCs w:val="20"/>
          <w:lang w:val="ka-GE"/>
        </w:rPr>
        <w:t xml:space="preserve"> </w:t>
      </w: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7BD36B42" w14:textId="77777777" w:rsidR="00F77BCD" w:rsidRPr="000C3298" w:rsidRDefault="00F77BCD" w:rsidP="00F77BCD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8C6BC95" w14:textId="77777777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</w:p>
    <w:p w14:paraId="7500BD0D" w14:textId="446D84D5" w:rsidR="00F77BCD" w:rsidRDefault="00F77BCD" w:rsidP="00F77BCD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პოზიცია(</w:t>
      </w:r>
      <w:r>
        <w:rPr>
          <w:rFonts w:ascii="Sylfaen" w:hAnsi="Sylfaen"/>
          <w:sz w:val="20"/>
          <w:szCs w:val="20"/>
          <w:lang w:val="ka-GE"/>
        </w:rPr>
        <w:t xml:space="preserve">მაგ. </w:t>
      </w:r>
      <w:r w:rsidRPr="000C3298">
        <w:rPr>
          <w:rFonts w:ascii="Sylfaen" w:hAnsi="Sylfaen"/>
          <w:sz w:val="20"/>
          <w:szCs w:val="20"/>
          <w:lang w:val="ka-GE"/>
        </w:rPr>
        <w:t>სტუდენტი,</w:t>
      </w:r>
      <w:r w:rsidR="00241B4B">
        <w:rPr>
          <w:rFonts w:ascii="Sylfaen" w:hAnsi="Sylfaen"/>
          <w:sz w:val="20"/>
          <w:szCs w:val="20"/>
          <w:lang w:val="ka-GE"/>
        </w:rPr>
        <w:t xml:space="preserve"> </w:t>
      </w:r>
      <w:r w:rsidRPr="000C3298">
        <w:rPr>
          <w:rFonts w:ascii="Sylfaen" w:hAnsi="Sylfaen"/>
          <w:sz w:val="20"/>
          <w:szCs w:val="20"/>
          <w:lang w:val="ka-GE"/>
        </w:rPr>
        <w:t>თან</w:t>
      </w:r>
      <w:r>
        <w:rPr>
          <w:rFonts w:ascii="Sylfaen" w:hAnsi="Sylfaen"/>
          <w:sz w:val="20"/>
          <w:szCs w:val="20"/>
          <w:lang w:val="ka-GE"/>
        </w:rPr>
        <w:t>ამშრომელი,</w:t>
      </w:r>
      <w:r w:rsidRPr="000C3298">
        <w:rPr>
          <w:rFonts w:ascii="Sylfaen" w:hAnsi="Sylfaen"/>
          <w:sz w:val="20"/>
          <w:szCs w:val="20"/>
          <w:lang w:val="ka-GE"/>
        </w:rPr>
        <w:t>პროფესორი</w:t>
      </w:r>
      <w:r>
        <w:rPr>
          <w:rFonts w:ascii="Sylfaen" w:hAnsi="Sylfaen"/>
          <w:sz w:val="20"/>
          <w:szCs w:val="20"/>
          <w:lang w:val="ka-GE"/>
        </w:rPr>
        <w:t xml:space="preserve"> და სხვა</w:t>
      </w:r>
      <w:r w:rsidRPr="000C3298">
        <w:rPr>
          <w:rFonts w:ascii="Sylfaen" w:hAnsi="Sylfaen"/>
          <w:sz w:val="20"/>
          <w:szCs w:val="20"/>
          <w:lang w:val="ka-GE"/>
        </w:rPr>
        <w:t>)</w:t>
      </w:r>
    </w:p>
    <w:p w14:paraId="7B3D98D6" w14:textId="051AECF2" w:rsidR="00F77BCD" w:rsidRPr="000C3298" w:rsidRDefault="00F77BCD" w:rsidP="00F77BCD">
      <w:pPr>
        <w:spacing w:line="360" w:lineRule="auto"/>
        <w:jc w:val="both"/>
        <w:rPr>
          <w:sz w:val="20"/>
          <w:szCs w:val="20"/>
          <w:lang w:val="ka-GE"/>
        </w:rPr>
      </w:pPr>
      <w:r w:rsidRPr="000C3298">
        <w:rPr>
          <w:sz w:val="20"/>
          <w:szCs w:val="20"/>
          <w:lang w:val="ka-GE"/>
        </w:rPr>
        <w:t>_______________________________________________________________</w:t>
      </w:r>
    </w:p>
    <w:p w14:paraId="051D3B90" w14:textId="77777777" w:rsidR="00F77BCD" w:rsidRPr="000C3298" w:rsidRDefault="00F77BCD" w:rsidP="00F77BCD">
      <w:pPr>
        <w:spacing w:line="360" w:lineRule="auto"/>
        <w:jc w:val="both"/>
        <w:rPr>
          <w:rFonts w:ascii="Grigolia" w:hAnsi="Grigolia"/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სტრუქტურული ერთეული</w:t>
      </w:r>
      <w:r w:rsidRPr="000C3298">
        <w:rPr>
          <w:rFonts w:ascii="Grigolia" w:hAnsi="Grigolia"/>
          <w:sz w:val="20"/>
          <w:szCs w:val="20"/>
          <w:lang w:val="ka-GE"/>
        </w:rPr>
        <w:t xml:space="preserve">: </w:t>
      </w:r>
      <w:r w:rsidRPr="000C3298">
        <w:rPr>
          <w:sz w:val="20"/>
          <w:szCs w:val="20"/>
          <w:lang w:val="ka-GE"/>
        </w:rPr>
        <w:t>___________________________</w:t>
      </w:r>
      <w:r w:rsidRPr="000C3298">
        <w:rPr>
          <w:rFonts w:ascii="Grigolia" w:hAnsi="Grigolia"/>
          <w:sz w:val="20"/>
          <w:szCs w:val="20"/>
          <w:lang w:val="ka-GE"/>
        </w:rPr>
        <w:t xml:space="preserve">  </w:t>
      </w:r>
    </w:p>
    <w:p w14:paraId="4D82B37E" w14:textId="77777777" w:rsidR="00F77BCD" w:rsidRPr="000C3298" w:rsidRDefault="00F77BCD" w:rsidP="00F77BCD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0C3298">
        <w:rPr>
          <w:rFonts w:ascii="Sylfaen" w:hAnsi="Sylfaen"/>
          <w:sz w:val="20"/>
          <w:szCs w:val="20"/>
          <w:lang w:val="ka-GE"/>
        </w:rPr>
        <w:t>მოთხოვნის თარიღი</w:t>
      </w:r>
      <w:r w:rsidRPr="000C3298">
        <w:rPr>
          <w:rFonts w:ascii="Grigolia" w:hAnsi="Grigolia"/>
          <w:sz w:val="20"/>
          <w:szCs w:val="20"/>
          <w:lang w:val="ka-GE"/>
        </w:rPr>
        <w:t xml:space="preserve">: </w:t>
      </w:r>
      <w:r w:rsidRPr="000C3298">
        <w:rPr>
          <w:sz w:val="20"/>
          <w:szCs w:val="20"/>
          <w:lang w:val="ka-GE"/>
        </w:rPr>
        <w:t>_________________</w:t>
      </w:r>
    </w:p>
    <w:p w14:paraId="2A2CBABF" w14:textId="77777777" w:rsidR="00F77BCD" w:rsidRPr="000C3298" w:rsidRDefault="00F77BCD" w:rsidP="00F77BCD">
      <w:pPr>
        <w:spacing w:line="360" w:lineRule="auto"/>
        <w:jc w:val="both"/>
        <w:rPr>
          <w:rFonts w:ascii="Grigolia" w:hAnsi="Grigolia"/>
          <w:sz w:val="20"/>
          <w:szCs w:val="20"/>
          <w:lang w:val="ka-GE"/>
        </w:rPr>
      </w:pPr>
    </w:p>
    <w:p w14:paraId="1105004A" w14:textId="77777777" w:rsidR="00F77BCD" w:rsidRPr="000C3298" w:rsidRDefault="00F77BCD" w:rsidP="00F77BCD">
      <w:pPr>
        <w:spacing w:line="360" w:lineRule="auto"/>
        <w:jc w:val="both"/>
        <w:rPr>
          <w:rFonts w:ascii="Grigolia" w:hAnsi="Grigolia"/>
          <w:sz w:val="20"/>
          <w:szCs w:val="20"/>
          <w:lang w:val="ka-GE"/>
        </w:rPr>
      </w:pPr>
    </w:p>
    <w:p w14:paraId="07E8D4A1" w14:textId="77777777" w:rsidR="00F77BCD" w:rsidRPr="000C3298" w:rsidRDefault="00F77BCD" w:rsidP="00F77BCD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9BCAA5C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0D3098E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FDA6B1F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8575167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09362D3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E8C299D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A0D6D43" w14:textId="77777777" w:rsidR="00585575" w:rsidRDefault="00585575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6D61B31" w14:textId="77777777" w:rsidR="00585575" w:rsidRDefault="00585575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08741E8" w14:textId="77777777" w:rsidR="00585575" w:rsidRDefault="00585575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D634F93" w14:textId="77777777" w:rsidR="00585575" w:rsidRDefault="00585575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2348C2B" w14:textId="77777777" w:rsidR="00F77BCD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CC05EED" w14:textId="77777777" w:rsidR="00F77BCD" w:rsidRPr="000C3298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5E06063" w14:textId="320A9E01" w:rsidR="00F77BCD" w:rsidRPr="000C3298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C3298">
        <w:rPr>
          <w:rFonts w:ascii="Sylfaen" w:hAnsi="Sylfaen"/>
          <w:b/>
          <w:sz w:val="22"/>
          <w:szCs w:val="22"/>
          <w:lang w:val="ka-GE"/>
        </w:rPr>
        <w:t>სტუდენტის ნაწილი</w:t>
      </w:r>
      <w:r w:rsidR="00241B4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41B4B">
        <w:rPr>
          <w:rFonts w:ascii="Sylfaen" w:hAnsi="Sylfaen" w:cs="Sylfaen"/>
          <w:b/>
          <w:iCs/>
          <w:lang w:val="ka-GE"/>
        </w:rPr>
        <w:t>(ჯგუფური რეგისტრაცია)</w:t>
      </w:r>
    </w:p>
    <w:p w14:paraId="6BDEB56A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</w:p>
    <w:p w14:paraId="59E2A296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</w:p>
    <w:p w14:paraId="668430BA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  <w:r w:rsidRPr="000C3298">
        <w:rPr>
          <w:noProof/>
          <w:lang w:val="ka-GE"/>
        </w:rPr>
        <w:drawing>
          <wp:inline distT="0" distB="0" distL="0" distR="0" wp14:anchorId="2F7473B0" wp14:editId="08E99578">
            <wp:extent cx="6458253" cy="1227068"/>
            <wp:effectExtent l="0" t="0" r="0" b="0"/>
            <wp:docPr id="943" name="Pictur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097" cy="122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4069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</w:p>
    <w:p w14:paraId="6D09EB1C" w14:textId="77777777" w:rsidR="00F77BCD" w:rsidRPr="000C3298" w:rsidRDefault="00F77BCD" w:rsidP="00F77BCD">
      <w:pPr>
        <w:rPr>
          <w:rFonts w:ascii="Sylfaen" w:hAnsi="Sylfaen"/>
          <w:b/>
          <w:sz w:val="22"/>
          <w:szCs w:val="22"/>
          <w:lang w:val="ka-GE"/>
        </w:rPr>
      </w:pPr>
      <w:r w:rsidRPr="000C3298">
        <w:rPr>
          <w:rFonts w:ascii="Sylfaen" w:hAnsi="Sylfaen"/>
          <w:b/>
          <w:sz w:val="22"/>
          <w:szCs w:val="22"/>
          <w:lang w:val="ka-GE"/>
        </w:rPr>
        <w:br w:type="page"/>
      </w:r>
    </w:p>
    <w:p w14:paraId="308D91D3" w14:textId="5BF36924" w:rsidR="00F77BCD" w:rsidRPr="000C3298" w:rsidRDefault="00F77BCD" w:rsidP="00F77BCD">
      <w:pPr>
        <w:spacing w:line="312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C3298">
        <w:rPr>
          <w:rFonts w:ascii="Sylfaen" w:hAnsi="Sylfaen"/>
          <w:b/>
          <w:sz w:val="22"/>
          <w:szCs w:val="22"/>
          <w:lang w:val="ka-GE"/>
        </w:rPr>
        <w:lastRenderedPageBreak/>
        <w:t>თანამშრომლის ნაწილი</w:t>
      </w:r>
      <w:r w:rsidR="00241B4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41B4B">
        <w:rPr>
          <w:rFonts w:ascii="Sylfaen" w:hAnsi="Sylfaen" w:cs="Sylfaen"/>
          <w:b/>
          <w:iCs/>
          <w:lang w:val="ka-GE"/>
        </w:rPr>
        <w:t>(ჯგუფური რეგისტრაცია)</w:t>
      </w:r>
    </w:p>
    <w:p w14:paraId="422020D9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</w:p>
    <w:p w14:paraId="6598EC76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  <w:r w:rsidRPr="000C3298">
        <w:rPr>
          <w:noProof/>
          <w:lang w:val="ka-GE"/>
        </w:rPr>
        <w:drawing>
          <wp:inline distT="0" distB="0" distL="0" distR="0" wp14:anchorId="52DC87F9" wp14:editId="70D20743">
            <wp:extent cx="6420761" cy="960839"/>
            <wp:effectExtent l="0" t="0" r="0" b="0"/>
            <wp:docPr id="944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281" cy="9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5D95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  <w:r w:rsidRPr="000C3298">
        <w:rPr>
          <w:b/>
          <w:sz w:val="22"/>
          <w:szCs w:val="22"/>
          <w:lang w:val="ka-GE"/>
        </w:rPr>
        <w:br/>
      </w:r>
    </w:p>
    <w:p w14:paraId="4076FA7D" w14:textId="77777777" w:rsidR="00F77BCD" w:rsidRPr="000C3298" w:rsidRDefault="00F77BCD" w:rsidP="00F77BCD">
      <w:pPr>
        <w:spacing w:line="312" w:lineRule="auto"/>
        <w:jc w:val="both"/>
        <w:rPr>
          <w:b/>
          <w:sz w:val="22"/>
          <w:szCs w:val="22"/>
          <w:lang w:val="ka-GE"/>
        </w:rPr>
      </w:pPr>
    </w:p>
    <w:p w14:paraId="70D08E65" w14:textId="77777777" w:rsidR="00F77BCD" w:rsidRPr="001C3051" w:rsidRDefault="00F77BCD" w:rsidP="008D4DC8">
      <w:pPr>
        <w:spacing w:line="312" w:lineRule="auto"/>
        <w:jc w:val="both"/>
        <w:rPr>
          <w:rFonts w:ascii="Sylfaen" w:hAnsi="Sylfaen" w:cs="Sylfaen"/>
          <w:bCs/>
          <w:i/>
          <w:iCs/>
          <w:sz w:val="22"/>
          <w:szCs w:val="22"/>
          <w:lang w:val="ka-GE"/>
        </w:rPr>
      </w:pPr>
    </w:p>
    <w:sectPr w:rsidR="00F77BCD" w:rsidRPr="001C3051">
      <w:headerReference w:type="default" r:id="rId11"/>
      <w:footerReference w:type="defaul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15D8" w14:textId="77777777" w:rsidR="00FE603F" w:rsidRDefault="00FE603F" w:rsidP="00B33BB2">
      <w:r>
        <w:separator/>
      </w:r>
    </w:p>
  </w:endnote>
  <w:endnote w:type="continuationSeparator" w:id="0">
    <w:p w14:paraId="17BA955C" w14:textId="77777777" w:rsidR="00FE603F" w:rsidRDefault="00FE603F" w:rsidP="00B3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igolia">
    <w:altName w:val="Times New Roman"/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6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81DF9" w14:textId="16F8CA5A" w:rsidR="00EF79DE" w:rsidRDefault="00EF7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F2D2F" w14:textId="77777777" w:rsidR="00C554EE" w:rsidRDefault="00C55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8814" w14:textId="77777777" w:rsidR="00FE603F" w:rsidRDefault="00FE603F" w:rsidP="00B33BB2">
      <w:r>
        <w:separator/>
      </w:r>
    </w:p>
  </w:footnote>
  <w:footnote w:type="continuationSeparator" w:id="0">
    <w:p w14:paraId="383450FC" w14:textId="77777777" w:rsidR="00FE603F" w:rsidRDefault="00FE603F" w:rsidP="00B3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99D3" w14:textId="3B23D4F1" w:rsidR="00EF79DE" w:rsidRDefault="00EF79DE" w:rsidP="00EF79DE">
    <w:pPr>
      <w:pStyle w:val="Title"/>
      <w:spacing w:line="259" w:lineRule="auto"/>
      <w:ind w:left="0" w:right="0" w:firstLine="567"/>
      <w:rPr>
        <w:b w:val="0"/>
        <w:bCs w:val="0"/>
        <w:sz w:val="22"/>
        <w:szCs w:val="22"/>
        <w:lang w:val="ka-GE"/>
      </w:rPr>
    </w:pPr>
    <w:r w:rsidRPr="002D3AF1">
      <w:rPr>
        <w:b w:val="0"/>
        <w:bCs w:val="0"/>
        <w:sz w:val="22"/>
        <w:szCs w:val="22"/>
        <w:lang w:val="ka-GE"/>
      </w:rPr>
      <w:t xml:space="preserve">ინფორმაციული ტექნოლოგიების (IT) მართვის </w:t>
    </w:r>
    <w:r w:rsidRPr="002D3AF1">
      <w:rPr>
        <w:b w:val="0"/>
        <w:bCs w:val="0"/>
        <w:spacing w:val="-96"/>
        <w:sz w:val="22"/>
        <w:szCs w:val="22"/>
        <w:lang w:val="ka-GE"/>
      </w:rPr>
      <w:t xml:space="preserve">    </w:t>
    </w:r>
    <w:r w:rsidRPr="002D3AF1">
      <w:rPr>
        <w:b w:val="0"/>
        <w:bCs w:val="0"/>
        <w:sz w:val="22"/>
        <w:szCs w:val="22"/>
        <w:lang w:val="ka-GE"/>
      </w:rPr>
      <w:t>პოლიტიკა</w:t>
    </w:r>
    <w:r w:rsidRPr="002D3AF1">
      <w:rPr>
        <w:b w:val="0"/>
        <w:bCs w:val="0"/>
        <w:spacing w:val="-4"/>
        <w:sz w:val="22"/>
        <w:szCs w:val="22"/>
        <w:lang w:val="ka-GE"/>
      </w:rPr>
      <w:t xml:space="preserve"> </w:t>
    </w:r>
    <w:r w:rsidRPr="002D3AF1">
      <w:rPr>
        <w:b w:val="0"/>
        <w:bCs w:val="0"/>
        <w:sz w:val="22"/>
        <w:szCs w:val="22"/>
        <w:lang w:val="ka-GE"/>
      </w:rPr>
      <w:t>და</w:t>
    </w:r>
    <w:r w:rsidRPr="002D3AF1">
      <w:rPr>
        <w:b w:val="0"/>
        <w:bCs w:val="0"/>
        <w:spacing w:val="-2"/>
        <w:sz w:val="22"/>
        <w:szCs w:val="22"/>
        <w:lang w:val="ka-GE"/>
      </w:rPr>
      <w:t xml:space="preserve"> </w:t>
    </w:r>
    <w:r w:rsidRPr="002D3AF1">
      <w:rPr>
        <w:b w:val="0"/>
        <w:bCs w:val="0"/>
        <w:sz w:val="22"/>
        <w:szCs w:val="22"/>
        <w:lang w:val="ka-GE"/>
      </w:rPr>
      <w:t>პროცედურები</w:t>
    </w:r>
  </w:p>
  <w:p w14:paraId="71AAE9F9" w14:textId="77777777" w:rsidR="00EF79DE" w:rsidRPr="00CE7F8F" w:rsidRDefault="00EF79DE" w:rsidP="00EF79DE">
    <w:pPr>
      <w:pStyle w:val="Title"/>
      <w:spacing w:line="259" w:lineRule="auto"/>
      <w:ind w:left="0" w:right="0" w:firstLine="567"/>
      <w:rPr>
        <w:b w:val="0"/>
        <w:bCs w:val="0"/>
        <w:sz w:val="20"/>
        <w:szCs w:val="20"/>
        <w:lang w:val="ka-GE"/>
      </w:rPr>
    </w:pPr>
    <w:bookmarkStart w:id="0" w:name="_Hlk157175877"/>
    <w:r w:rsidRPr="00CE7F8F">
      <w:rPr>
        <w:b w:val="0"/>
        <w:bCs w:val="0"/>
        <w:sz w:val="20"/>
        <w:szCs w:val="20"/>
        <w:lang w:val="ka-GE"/>
      </w:rPr>
      <w:t xml:space="preserve">დამტკიცებულია სტუ-ს რექტორის 2024 წლის 26 იანვრის </w:t>
    </w:r>
    <w:r w:rsidRPr="00CE7F8F">
      <w:rPr>
        <w:b w:val="0"/>
        <w:bCs w:val="0"/>
        <w:sz w:val="20"/>
        <w:szCs w:val="20"/>
        <w:lang w:val="ru-RU"/>
      </w:rPr>
      <w:t>№</w:t>
    </w:r>
    <w:r w:rsidRPr="00CE7F8F">
      <w:rPr>
        <w:b w:val="0"/>
        <w:bCs w:val="0"/>
        <w:sz w:val="20"/>
        <w:szCs w:val="20"/>
        <w:lang w:val="ka-GE"/>
      </w:rPr>
      <w:t>76687 ბრძანებით</w:t>
    </w:r>
  </w:p>
  <w:bookmarkEnd w:id="0"/>
  <w:p w14:paraId="44DEE9C0" w14:textId="29C5845B" w:rsidR="00EF79DE" w:rsidRPr="00E664E7" w:rsidRDefault="00EF79DE" w:rsidP="00EF79DE">
    <w:pPr>
      <w:pStyle w:val="Header"/>
      <w:jc w:val="right"/>
      <w:rPr>
        <w:lang w:val="ka-GE"/>
      </w:rPr>
    </w:pPr>
    <w:r>
      <w:rPr>
        <w:lang w:val="ka-GE"/>
      </w:rPr>
      <w:t xml:space="preserve">დანართი </w:t>
    </w:r>
    <w:r>
      <w:rPr>
        <w:rFonts w:asciiTheme="minorHAnsi" w:hAnsiTheme="minorHAnsi"/>
        <w:lang w:val="ka-GE"/>
      </w:rPr>
      <w:t>2</w:t>
    </w:r>
    <w:r>
      <w:rPr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F89"/>
    <w:multiLevelType w:val="multilevel"/>
    <w:tmpl w:val="B4B6343E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Sylfaen" w:hAnsi="Sylfaen" w:hint="default"/>
      </w:rPr>
    </w:lvl>
  </w:abstractNum>
  <w:abstractNum w:abstractNumId="1" w15:restartNumberingAfterBreak="0">
    <w:nsid w:val="66E47F8D"/>
    <w:multiLevelType w:val="multilevel"/>
    <w:tmpl w:val="8CAE5EBC"/>
    <w:lvl w:ilvl="0">
      <w:start w:val="1"/>
      <w:numFmt w:val="decimal"/>
      <w:pStyle w:val="a"/>
      <w:lvlText w:val="%1."/>
      <w:lvlJc w:val="left"/>
      <w:pPr>
        <w:ind w:left="643" w:hanging="360"/>
      </w:pPr>
    </w:lvl>
    <w:lvl w:ilvl="1">
      <w:start w:val="1"/>
      <w:numFmt w:val="decimal"/>
      <w:lvlText w:val="4.%2."/>
      <w:lvlJc w:val="left"/>
      <w:pPr>
        <w:ind w:left="1830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2" w15:restartNumberingAfterBreak="0">
    <w:nsid w:val="68CB73AC"/>
    <w:multiLevelType w:val="hybridMultilevel"/>
    <w:tmpl w:val="A0D4651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129BC"/>
    <w:multiLevelType w:val="hybridMultilevel"/>
    <w:tmpl w:val="4426D560"/>
    <w:lvl w:ilvl="0" w:tplc="059C6E3A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E6CB6"/>
    <w:multiLevelType w:val="hybridMultilevel"/>
    <w:tmpl w:val="A322D2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0547">
    <w:abstractNumId w:val="1"/>
  </w:num>
  <w:num w:numId="2" w16cid:durableId="774600370">
    <w:abstractNumId w:val="0"/>
  </w:num>
  <w:num w:numId="3" w16cid:durableId="325717751">
    <w:abstractNumId w:val="2"/>
  </w:num>
  <w:num w:numId="4" w16cid:durableId="1646616925">
    <w:abstractNumId w:val="3"/>
  </w:num>
  <w:num w:numId="5" w16cid:durableId="127652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B"/>
    <w:rsid w:val="000051F0"/>
    <w:rsid w:val="0001345D"/>
    <w:rsid w:val="0007283C"/>
    <w:rsid w:val="000D0547"/>
    <w:rsid w:val="00121196"/>
    <w:rsid w:val="00135B45"/>
    <w:rsid w:val="00180F53"/>
    <w:rsid w:val="001B678F"/>
    <w:rsid w:val="001B73F9"/>
    <w:rsid w:val="001C3051"/>
    <w:rsid w:val="001D65F1"/>
    <w:rsid w:val="001D6DD5"/>
    <w:rsid w:val="001F6E1B"/>
    <w:rsid w:val="00241B4B"/>
    <w:rsid w:val="00253FD9"/>
    <w:rsid w:val="00280EB2"/>
    <w:rsid w:val="002A04BC"/>
    <w:rsid w:val="002D2C2F"/>
    <w:rsid w:val="00305AE1"/>
    <w:rsid w:val="00346D5F"/>
    <w:rsid w:val="00365474"/>
    <w:rsid w:val="003A08C7"/>
    <w:rsid w:val="003A49AD"/>
    <w:rsid w:val="003D3147"/>
    <w:rsid w:val="003D7FF5"/>
    <w:rsid w:val="00430F93"/>
    <w:rsid w:val="00454224"/>
    <w:rsid w:val="004E18CF"/>
    <w:rsid w:val="005058F7"/>
    <w:rsid w:val="00585575"/>
    <w:rsid w:val="005910D0"/>
    <w:rsid w:val="005F02B2"/>
    <w:rsid w:val="00614D5C"/>
    <w:rsid w:val="00652359"/>
    <w:rsid w:val="00672B5E"/>
    <w:rsid w:val="0069310D"/>
    <w:rsid w:val="00785BA5"/>
    <w:rsid w:val="007F1B4C"/>
    <w:rsid w:val="00831D62"/>
    <w:rsid w:val="00841DDE"/>
    <w:rsid w:val="008B7E9D"/>
    <w:rsid w:val="008D4DC8"/>
    <w:rsid w:val="008F27F4"/>
    <w:rsid w:val="009043B6"/>
    <w:rsid w:val="00917B83"/>
    <w:rsid w:val="009A4E25"/>
    <w:rsid w:val="009E130B"/>
    <w:rsid w:val="00A828C3"/>
    <w:rsid w:val="00A86B2B"/>
    <w:rsid w:val="00AC4F13"/>
    <w:rsid w:val="00AC52D8"/>
    <w:rsid w:val="00AF7DC9"/>
    <w:rsid w:val="00B07C76"/>
    <w:rsid w:val="00B15F70"/>
    <w:rsid w:val="00B33BB2"/>
    <w:rsid w:val="00BF327F"/>
    <w:rsid w:val="00C554EE"/>
    <w:rsid w:val="00C65760"/>
    <w:rsid w:val="00C7116C"/>
    <w:rsid w:val="00CB6CB0"/>
    <w:rsid w:val="00CB6E63"/>
    <w:rsid w:val="00D03842"/>
    <w:rsid w:val="00D15214"/>
    <w:rsid w:val="00E57990"/>
    <w:rsid w:val="00E77F55"/>
    <w:rsid w:val="00E92F38"/>
    <w:rsid w:val="00EA7148"/>
    <w:rsid w:val="00EB66DD"/>
    <w:rsid w:val="00EE6CB0"/>
    <w:rsid w:val="00EF02CE"/>
    <w:rsid w:val="00EF7844"/>
    <w:rsid w:val="00EF79DE"/>
    <w:rsid w:val="00F37F88"/>
    <w:rsid w:val="00F77BCD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2B22"/>
  <w15:chartTrackingRefBased/>
  <w15:docId w15:val="{9DA69748-FC4C-4C2B-8A19-4F4C2F5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სათაური"/>
    <w:basedOn w:val="Normal"/>
    <w:link w:val="Char"/>
    <w:qFormat/>
    <w:rsid w:val="001F6E1B"/>
    <w:pPr>
      <w:numPr>
        <w:numId w:val="1"/>
      </w:numPr>
      <w:spacing w:line="312" w:lineRule="auto"/>
      <w:ind w:left="720"/>
      <w:jc w:val="both"/>
    </w:pPr>
    <w:rPr>
      <w:rFonts w:ascii="Sylfaen" w:hAnsi="Sylfaen" w:cs="Sylfaen"/>
      <w:b/>
    </w:rPr>
  </w:style>
  <w:style w:type="character" w:customStyle="1" w:styleId="Char">
    <w:name w:val="სათაური Char"/>
    <w:basedOn w:val="DefaultParagraphFont"/>
    <w:link w:val="a"/>
    <w:rsid w:val="001F6E1B"/>
    <w:rPr>
      <w:rFonts w:ascii="Sylfaen" w:eastAsia="Times New Roman" w:hAnsi="Sylfaen" w:cs="Sylfaen"/>
      <w:b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7F1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3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link w:val="TitleChar"/>
    <w:uiPriority w:val="10"/>
    <w:qFormat/>
    <w:rsid w:val="00B33BB2"/>
    <w:pPr>
      <w:widowControl w:val="0"/>
      <w:autoSpaceDE w:val="0"/>
      <w:autoSpaceDN w:val="0"/>
      <w:ind w:left="1736" w:right="1391"/>
      <w:jc w:val="center"/>
    </w:pPr>
    <w:rPr>
      <w:rFonts w:ascii="Sylfaen" w:eastAsia="Sylfaen" w:hAnsi="Sylfaen" w:cs="Sylfaen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33BB2"/>
    <w:rPr>
      <w:rFonts w:ascii="Sylfaen" w:eastAsia="Sylfaen" w:hAnsi="Sylfaen" w:cs="Sylfaen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@gtu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90BC-148F-4843-9B05-04EB16C7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Otkhozoria</dc:creator>
  <cp:keywords/>
  <dc:description/>
  <cp:lastModifiedBy>Nona Gogsadze</cp:lastModifiedBy>
  <cp:revision>3</cp:revision>
  <dcterms:created xsi:type="dcterms:W3CDTF">2024-01-26T12:08:00Z</dcterms:created>
  <dcterms:modified xsi:type="dcterms:W3CDTF">2024-01-26T12:42:00Z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0f4440d4731713f92fc0375d8dc11780222409531310d431f1ed9adb7027d4f8</vt:lpwstr>
  </property>
</Properties>
</file>