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431E6" w14:textId="0A350D85" w:rsidR="000F3920" w:rsidRPr="00FC32D6" w:rsidRDefault="00B94BAE">
      <w:pPr>
        <w:pStyle w:val="Title"/>
        <w:rPr>
          <w:sz w:val="22"/>
          <w:szCs w:val="22"/>
        </w:rPr>
      </w:pPr>
      <w:r>
        <w:rPr>
          <w:sz w:val="22"/>
          <w:szCs w:val="22"/>
        </w:rPr>
        <w:t>ინფორმაციული უსაფრთხოების</w:t>
      </w:r>
      <w:r w:rsidRPr="00FC32D6">
        <w:rPr>
          <w:sz w:val="22"/>
          <w:szCs w:val="22"/>
        </w:rPr>
        <w:t xml:space="preserve"> პოლიტიკა</w:t>
      </w:r>
    </w:p>
    <w:p w14:paraId="491B0E49" w14:textId="77777777" w:rsidR="000F3920" w:rsidRPr="00FC32D6" w:rsidRDefault="00000000">
      <w:pPr>
        <w:spacing w:before="269"/>
        <w:ind w:left="479" w:right="217"/>
        <w:jc w:val="center"/>
      </w:pPr>
      <w:r w:rsidRPr="00FC32D6">
        <w:t>ISO 9001 – ის მოთხოვნების მიხედვით</w:t>
      </w:r>
    </w:p>
    <w:p w14:paraId="0DBB3D2D" w14:textId="77777777" w:rsidR="000F3920" w:rsidRPr="00FC32D6" w:rsidRDefault="000F3920">
      <w:pPr>
        <w:pStyle w:val="BodyText"/>
        <w:spacing w:before="3"/>
        <w:rPr>
          <w:sz w:val="22"/>
          <w:szCs w:val="22"/>
        </w:rPr>
      </w:pPr>
    </w:p>
    <w:p w14:paraId="63268E9C" w14:textId="77777777" w:rsidR="000F3920" w:rsidRPr="00FC32D6" w:rsidRDefault="00000000">
      <w:pPr>
        <w:pStyle w:val="Heading1"/>
        <w:rPr>
          <w:sz w:val="22"/>
          <w:szCs w:val="22"/>
        </w:rPr>
      </w:pPr>
      <w:r w:rsidRPr="00FC32D6">
        <w:rPr>
          <w:sz w:val="22"/>
          <w:szCs w:val="22"/>
        </w:rPr>
        <w:t xml:space="preserve">1.        </w:t>
      </w:r>
      <w:r w:rsidRPr="00FC32D6">
        <w:rPr>
          <w:spacing w:val="12"/>
          <w:sz w:val="22"/>
          <w:szCs w:val="22"/>
        </w:rPr>
        <w:t xml:space="preserve"> </w:t>
      </w:r>
      <w:r w:rsidRPr="00FC32D6">
        <w:rPr>
          <w:sz w:val="22"/>
          <w:szCs w:val="22"/>
        </w:rPr>
        <w:t>ვადები</w:t>
      </w:r>
    </w:p>
    <w:p w14:paraId="5939D767" w14:textId="77777777" w:rsidR="000F3920" w:rsidRPr="00FC32D6" w:rsidRDefault="00000000">
      <w:pPr>
        <w:pStyle w:val="Heading1"/>
        <w:spacing w:before="121"/>
        <w:rPr>
          <w:sz w:val="22"/>
          <w:szCs w:val="22"/>
        </w:rPr>
      </w:pPr>
      <w:bookmarkStart w:id="0" w:name="_bookmark1"/>
      <w:bookmarkEnd w:id="0"/>
      <w:r w:rsidRPr="00FC32D6">
        <w:rPr>
          <w:sz w:val="22"/>
          <w:szCs w:val="22"/>
        </w:rPr>
        <w:t xml:space="preserve">1.1.     </w:t>
      </w:r>
      <w:r w:rsidRPr="00FC32D6">
        <w:rPr>
          <w:spacing w:val="24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დანიშნულება</w:t>
      </w:r>
    </w:p>
    <w:p w14:paraId="1B09775E" w14:textId="4D2F3181" w:rsidR="000F3920" w:rsidRPr="00FC32D6" w:rsidRDefault="00FC32D6" w:rsidP="00FC32D6">
      <w:pPr>
        <w:pStyle w:val="BodyText"/>
        <w:spacing w:before="119"/>
        <w:ind w:left="376" w:right="106"/>
        <w:jc w:val="both"/>
        <w:rPr>
          <w:sz w:val="22"/>
          <w:szCs w:val="22"/>
        </w:rPr>
      </w:pPr>
      <w:r w:rsidRPr="007F26D9">
        <w:rPr>
          <w:sz w:val="22"/>
          <w:szCs w:val="22"/>
        </w:rPr>
        <w:t xml:space="preserve">1.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პოლიტიკა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არის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დოკუმენტი,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რომელიც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ხელმისაწვდომია</w:t>
      </w:r>
      <w:r w:rsidRPr="00FC32D6">
        <w:rPr>
          <w:spacing w:val="-11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უნივერსიტეტი-ს</w:t>
      </w:r>
      <w:r w:rsidRPr="00FC32D6">
        <w:rPr>
          <w:spacing w:val="-11"/>
          <w:sz w:val="22"/>
          <w:szCs w:val="22"/>
        </w:rPr>
        <w:t xml:space="preserve"> </w:t>
      </w:r>
      <w:r w:rsidRPr="00FC32D6">
        <w:rPr>
          <w:sz w:val="22"/>
          <w:szCs w:val="22"/>
        </w:rPr>
        <w:t>თანამშრომლ</w:t>
      </w:r>
      <w:r w:rsidR="007F26D9">
        <w:rPr>
          <w:sz w:val="22"/>
          <w:szCs w:val="22"/>
          <w:lang w:val="ka-GE"/>
        </w:rPr>
        <w:t>ებ</w:t>
      </w:r>
      <w:r w:rsidRPr="00FC32D6">
        <w:rPr>
          <w:sz w:val="22"/>
          <w:szCs w:val="22"/>
        </w:rPr>
        <w:t>ისთვის</w:t>
      </w:r>
      <w:r w:rsidR="007F26D9">
        <w:rPr>
          <w:sz w:val="22"/>
          <w:szCs w:val="22"/>
          <w:lang w:val="ka-GE"/>
        </w:rPr>
        <w:t xml:space="preserve">.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საკითხები,</w:t>
      </w:r>
      <w:r w:rsidRPr="00FC32D6">
        <w:rPr>
          <w:spacing w:val="1"/>
          <w:sz w:val="22"/>
          <w:szCs w:val="22"/>
        </w:rPr>
        <w:t xml:space="preserve">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მართვის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სისტემის</w:t>
      </w:r>
      <w:r w:rsidRPr="00FC32D6">
        <w:rPr>
          <w:spacing w:val="-15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შექმნის</w:t>
      </w:r>
      <w:r w:rsidRPr="00FC32D6">
        <w:rPr>
          <w:spacing w:val="-15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პრინციპები,</w:t>
      </w:r>
      <w:r w:rsidRPr="00FC32D6">
        <w:rPr>
          <w:spacing w:val="-13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რომლებიც</w:t>
      </w:r>
      <w:r w:rsidRPr="00FC32D6">
        <w:rPr>
          <w:spacing w:val="-13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მიზნად</w:t>
      </w:r>
      <w:r w:rsidRPr="00FC32D6">
        <w:rPr>
          <w:spacing w:val="-14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ისახავს</w:t>
      </w:r>
      <w:r w:rsidRPr="00FC32D6">
        <w:rPr>
          <w:spacing w:val="-12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ორგანიზაციის</w:t>
      </w:r>
      <w:r w:rsidRPr="00FC32D6">
        <w:rPr>
          <w:spacing w:val="-14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ინფორმაციისა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 სატელეკომუნიკაციო სისტემის უსაფრთხოების დაცვას,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განაპირობებს სისტემების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საიმედოობას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გამორიცხავს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შეცდომების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ტოლერანტობას;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აგრეთვე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იძლევა: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აქტივების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კონფიდენციალურობის,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მთლიანობის,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ხელმისაწვდომობის,</w:t>
      </w:r>
      <w:r w:rsidRPr="00FC32D6">
        <w:rPr>
          <w:spacing w:val="-7"/>
          <w:sz w:val="22"/>
          <w:szCs w:val="22"/>
        </w:rPr>
        <w:t xml:space="preserve"> </w:t>
      </w:r>
      <w:r w:rsidRPr="00FC32D6">
        <w:rPr>
          <w:sz w:val="22"/>
          <w:szCs w:val="22"/>
        </w:rPr>
        <w:t>ნამდვილობისა</w:t>
      </w:r>
      <w:r w:rsidRPr="00FC32D6">
        <w:rPr>
          <w:spacing w:val="-7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-6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მონიტორინგის</w:t>
      </w:r>
      <w:r w:rsidRPr="00FC32D6">
        <w:rPr>
          <w:spacing w:val="-7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უზრუნველყოფის</w:t>
      </w:r>
      <w:r w:rsidRPr="00FC32D6">
        <w:rPr>
          <w:spacing w:val="-7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საშუალებას.</w:t>
      </w:r>
    </w:p>
    <w:p w14:paraId="553508AB" w14:textId="47BF8CD1" w:rsidR="000F3920" w:rsidRPr="00FC32D6" w:rsidRDefault="00FC32D6" w:rsidP="00FC32D6">
      <w:pPr>
        <w:pStyle w:val="BodyText"/>
        <w:spacing w:before="121"/>
        <w:ind w:left="376" w:right="105"/>
        <w:jc w:val="both"/>
        <w:rPr>
          <w:sz w:val="22"/>
          <w:szCs w:val="22"/>
        </w:rPr>
      </w:pPr>
      <w:r w:rsidRPr="007F26D9">
        <w:rPr>
          <w:sz w:val="22"/>
          <w:szCs w:val="22"/>
        </w:rPr>
        <w:t xml:space="preserve">2. </w:t>
      </w:r>
      <w:r w:rsidRPr="00FC32D6">
        <w:rPr>
          <w:sz w:val="22"/>
          <w:szCs w:val="22"/>
        </w:rPr>
        <w:t>პოლიტიკა განსაზღვრავს ძირითად პრინციპებს, რომელთა დაცვა უზრუნველყოფს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ორგანიზაციის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უსაფრთხოების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საჭირო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დონეს.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ორგანიზაციის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თანამშრომლების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მიერ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პოლიტიკის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მოთხოვნების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დაცვა,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შექმნის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პირობებს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დაკისრებული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დავალებების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მაღალხარისხიანი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შესრულებისათვის,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სტაბილურობასა</w:t>
      </w:r>
      <w:r w:rsidRPr="00FC32D6">
        <w:rPr>
          <w:spacing w:val="2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მომგებიანობას.</w:t>
      </w:r>
    </w:p>
    <w:p w14:paraId="6E9A78D0" w14:textId="77777777" w:rsidR="000F3920" w:rsidRPr="00FC32D6" w:rsidRDefault="000F3920">
      <w:pPr>
        <w:pStyle w:val="BodyText"/>
        <w:rPr>
          <w:sz w:val="22"/>
          <w:szCs w:val="22"/>
        </w:rPr>
      </w:pPr>
    </w:p>
    <w:p w14:paraId="3719A498" w14:textId="77777777" w:rsidR="000F3920" w:rsidRPr="00FC32D6" w:rsidRDefault="000F3920">
      <w:pPr>
        <w:pStyle w:val="BodyText"/>
        <w:spacing w:before="3"/>
        <w:rPr>
          <w:sz w:val="22"/>
          <w:szCs w:val="22"/>
        </w:rPr>
      </w:pPr>
    </w:p>
    <w:p w14:paraId="6DCC3DBF" w14:textId="77777777" w:rsidR="000F3920" w:rsidRPr="00FC32D6" w:rsidRDefault="00000000">
      <w:pPr>
        <w:pStyle w:val="Heading1"/>
        <w:ind w:left="736"/>
        <w:rPr>
          <w:sz w:val="22"/>
          <w:szCs w:val="22"/>
        </w:rPr>
      </w:pPr>
      <w:bookmarkStart w:id="1" w:name="_bookmark2"/>
      <w:bookmarkEnd w:id="1"/>
      <w:r w:rsidRPr="00FC32D6">
        <w:rPr>
          <w:sz w:val="22"/>
          <w:szCs w:val="22"/>
        </w:rPr>
        <w:t xml:space="preserve">1.2.      </w:t>
      </w:r>
      <w:r w:rsidRPr="00FC32D6">
        <w:rPr>
          <w:spacing w:val="26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მოქმედების</w:t>
      </w:r>
      <w:r w:rsidRPr="00FC32D6">
        <w:rPr>
          <w:spacing w:val="7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სფერო</w:t>
      </w:r>
    </w:p>
    <w:p w14:paraId="4F69C31E" w14:textId="659BE169" w:rsidR="000F3920" w:rsidRPr="00FC32D6" w:rsidRDefault="00954B85" w:rsidP="00954B85">
      <w:pPr>
        <w:pStyle w:val="BodyText"/>
        <w:spacing w:before="121"/>
        <w:ind w:left="376" w:right="105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1. </w:t>
      </w:r>
      <w:r w:rsidRPr="00FC32D6">
        <w:rPr>
          <w:sz w:val="22"/>
          <w:szCs w:val="22"/>
        </w:rPr>
        <w:t>პოლიტიკა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შემუშავებულია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ISO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/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IEC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27001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სტანდარტის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შესაბამისად,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რომელიც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ადგენს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განვითარების,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განხორციელების,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გამოყენებისა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ოპტიმიზაციის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ძირითად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პრინციპებს,</w:t>
      </w:r>
      <w:r w:rsidRPr="00FC32D6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lang w:val="ka-GE"/>
        </w:rPr>
        <w:t>უნივერსიტეტის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უსაფრთხოებას,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ტექნოლოგიის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დაცვის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წესებს.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ამ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სტანდარტში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მოცემული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რეკომენდაციების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შესაბამისად,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პოლიტიკა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განსაზღვრავს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დაცვის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ძირითად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პრინციპებს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(ნაწილებს).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პოლიტიკის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თითოეული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ნაწილი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განსაზღვრავს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პროცესს,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რომელიც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IS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სტანდარტით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დადგენილ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მოთხოვნებთან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ყოველდღიური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ოპერაციების</w:t>
      </w:r>
      <w:r w:rsidRPr="00FC32D6">
        <w:rPr>
          <w:spacing w:val="1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შესაბამისობას,</w:t>
      </w:r>
      <w:r w:rsidRPr="00FC32D6">
        <w:rPr>
          <w:spacing w:val="1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დონის</w:t>
      </w:r>
      <w:r w:rsidRPr="00FC32D6">
        <w:rPr>
          <w:spacing w:val="1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შენარჩუნებას</w:t>
      </w:r>
      <w:r w:rsidRPr="00FC32D6">
        <w:rPr>
          <w:spacing w:val="1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0"/>
          <w:sz w:val="22"/>
          <w:szCs w:val="22"/>
        </w:rPr>
        <w:t xml:space="preserve"> </w:t>
      </w:r>
      <w:r w:rsidRPr="00FC32D6">
        <w:rPr>
          <w:sz w:val="22"/>
          <w:szCs w:val="22"/>
        </w:rPr>
        <w:t>წარმოადგენს</w:t>
      </w:r>
      <w:r w:rsidRPr="00FC32D6"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  <w:lang w:val="ka-GE"/>
        </w:rPr>
        <w:t>უნივერსიტეტ</w:t>
      </w:r>
      <w:r w:rsidRPr="00FC32D6">
        <w:rPr>
          <w:sz w:val="22"/>
          <w:szCs w:val="22"/>
        </w:rPr>
        <w:t>ში</w:t>
      </w:r>
      <w:r w:rsidRPr="00FC32D6">
        <w:rPr>
          <w:spacing w:val="11"/>
          <w:sz w:val="22"/>
          <w:szCs w:val="22"/>
        </w:rPr>
        <w:t xml:space="preserve"> </w:t>
      </w:r>
      <w:r w:rsidRPr="00FC32D6">
        <w:rPr>
          <w:sz w:val="22"/>
          <w:szCs w:val="22"/>
        </w:rPr>
        <w:t>IS–</w:t>
      </w:r>
      <w:r w:rsidRPr="00FC32D6">
        <w:rPr>
          <w:spacing w:val="-58"/>
          <w:sz w:val="22"/>
          <w:szCs w:val="22"/>
        </w:rPr>
        <w:t xml:space="preserve"> </w:t>
      </w:r>
      <w:r w:rsidRPr="00FC32D6">
        <w:rPr>
          <w:sz w:val="22"/>
          <w:szCs w:val="22"/>
        </w:rPr>
        <w:t>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მიწოდების პროცესის ნაწილს.</w:t>
      </w:r>
    </w:p>
    <w:p w14:paraId="276F441F" w14:textId="3BFD0E72" w:rsidR="000F3920" w:rsidRPr="00FC32D6" w:rsidRDefault="00954B85" w:rsidP="00954B85">
      <w:pPr>
        <w:pStyle w:val="BodyText"/>
        <w:spacing w:before="120"/>
        <w:ind w:left="376" w:right="105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2. </w:t>
      </w:r>
      <w:r w:rsidRPr="00FC32D6">
        <w:rPr>
          <w:sz w:val="22"/>
          <w:szCs w:val="22"/>
        </w:rPr>
        <w:t>უნივერსიტეტი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ინახავს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ამუშავებს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ინფორმაციას,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რომელიც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აუცილებელია</w:t>
      </w:r>
      <w:r>
        <w:rPr>
          <w:sz w:val="22"/>
          <w:szCs w:val="22"/>
          <w:lang w:val="ka-GE"/>
        </w:rPr>
        <w:t xml:space="preserve"> 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ყოველდღიური საქმისწარმოებისთვის. ამ პოლიტიკის დებულებები ეხება მხოლოდ</w:t>
      </w:r>
      <w:r w:rsidRPr="00FC32D6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lang w:val="ka-GE"/>
        </w:rPr>
        <w:t>უნივერსიტეტ</w:t>
      </w:r>
      <w:r w:rsidRPr="00FC32D6">
        <w:rPr>
          <w:sz w:val="22"/>
          <w:szCs w:val="22"/>
        </w:rPr>
        <w:t>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საქმიანობას</w:t>
      </w:r>
      <w:r w:rsidR="00841E0E" w:rsidRPr="00FC32D6">
        <w:rPr>
          <w:spacing w:val="1"/>
          <w:sz w:val="22"/>
          <w:szCs w:val="22"/>
          <w:lang w:val="ka-GE"/>
        </w:rPr>
        <w:t xml:space="preserve"> </w:t>
      </w:r>
      <w:r>
        <w:rPr>
          <w:spacing w:val="1"/>
          <w:sz w:val="22"/>
          <w:szCs w:val="22"/>
          <w:lang w:val="ka-GE"/>
        </w:rPr>
        <w:t xml:space="preserve">კომერციული </w:t>
      </w:r>
      <w:r w:rsidRPr="00FC32D6">
        <w:rPr>
          <w:sz w:val="22"/>
          <w:szCs w:val="22"/>
        </w:rPr>
        <w:t>საიდუმლოების,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პირადი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მონაცემების,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სხვა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კონფიდენციალური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შემცველი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დაცვის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სფეროში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არ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მოქმედებს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სახელმწიფო</w:t>
      </w:r>
      <w:r w:rsidRPr="00FC32D6">
        <w:rPr>
          <w:spacing w:val="2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საიდუმლოების დაცვაზე.</w:t>
      </w:r>
    </w:p>
    <w:p w14:paraId="72951427" w14:textId="3D7F5335" w:rsidR="000F3920" w:rsidRPr="00FC32D6" w:rsidRDefault="00954B85" w:rsidP="00954B85">
      <w:pPr>
        <w:pStyle w:val="BodyText"/>
        <w:spacing w:before="119"/>
        <w:ind w:left="376" w:right="106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3. </w:t>
      </w:r>
      <w:r w:rsidRPr="00FC32D6">
        <w:rPr>
          <w:sz w:val="22"/>
          <w:szCs w:val="22"/>
        </w:rPr>
        <w:t xml:space="preserve">ინფორმაციის დაცვა </w:t>
      </w:r>
      <w:r>
        <w:rPr>
          <w:sz w:val="22"/>
          <w:szCs w:val="22"/>
          <w:lang w:val="ka-GE"/>
        </w:rPr>
        <w:t>უნივერსიტეტ</w:t>
      </w:r>
      <w:r w:rsidRPr="00FC32D6">
        <w:rPr>
          <w:sz w:val="22"/>
          <w:szCs w:val="22"/>
        </w:rPr>
        <w:t>ის საქმიანობის სწორად წარმართვის აუცილებელი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 xml:space="preserve">პირობაა.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z w:val="22"/>
          <w:szCs w:val="22"/>
        </w:rPr>
        <w:t xml:space="preserve"> დარღვევამ შეიძლება გამოიწვიოს სერიოზული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ნეგატიური შედეგები, მათ შორის პირდაპირი მატერიალური ზიანი, დაინტერესებული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მხარეების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მხრიდან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ნდობის დაკარგვა.</w:t>
      </w:r>
    </w:p>
    <w:p w14:paraId="2E810985" w14:textId="64F06206" w:rsidR="000F3920" w:rsidRPr="00954B85" w:rsidRDefault="00954B85" w:rsidP="00954B85">
      <w:pPr>
        <w:pStyle w:val="BodyText"/>
        <w:spacing w:before="121"/>
        <w:ind w:left="376" w:right="104"/>
        <w:jc w:val="both"/>
        <w:rPr>
          <w:sz w:val="22"/>
          <w:szCs w:val="22"/>
          <w:lang w:val="ka-GE"/>
        </w:rPr>
        <w:sectPr w:rsidR="000F3920" w:rsidRPr="00954B85" w:rsidSect="0056041C">
          <w:headerReference w:type="default" r:id="rId7"/>
          <w:footerReference w:type="default" r:id="rId8"/>
          <w:pgSz w:w="11910" w:h="16840"/>
          <w:pgMar w:top="2360" w:right="740" w:bottom="280" w:left="1040" w:header="886" w:footer="0" w:gutter="0"/>
          <w:cols w:space="720"/>
        </w:sectPr>
      </w:pPr>
      <w:r>
        <w:rPr>
          <w:spacing w:val="-1"/>
          <w:sz w:val="22"/>
          <w:szCs w:val="22"/>
          <w:lang w:val="ka-GE"/>
        </w:rPr>
        <w:t xml:space="preserve">4. </w:t>
      </w:r>
      <w:r w:rsidRPr="00FC32D6">
        <w:rPr>
          <w:spacing w:val="-1"/>
          <w:sz w:val="22"/>
          <w:szCs w:val="22"/>
        </w:rPr>
        <w:t>პოლიტიკა</w:t>
      </w:r>
      <w:r w:rsidRPr="00FC32D6">
        <w:rPr>
          <w:spacing w:val="-14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ითვალისწინებს</w:t>
      </w:r>
      <w:r w:rsidRPr="00FC32D6"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  <w:lang w:val="ka-GE"/>
        </w:rPr>
        <w:t>უნივერსიტეტ</w:t>
      </w:r>
      <w:r w:rsidRPr="00FC32D6">
        <w:rPr>
          <w:sz w:val="22"/>
          <w:szCs w:val="22"/>
        </w:rPr>
        <w:t>ის</w:t>
      </w:r>
      <w:r w:rsidRPr="00FC32D6">
        <w:rPr>
          <w:spacing w:val="-14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ამჟამინდელ</w:t>
      </w:r>
      <w:r w:rsidRPr="00FC32D6">
        <w:rPr>
          <w:spacing w:val="-13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მდგომარეობასა</w:t>
      </w:r>
      <w:r w:rsidRPr="00FC32D6">
        <w:rPr>
          <w:spacing w:val="-13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-13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უახლოეს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მომავალში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საინფორმაციო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ტექნოლოგიების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განვითარებას,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მიზნებს,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ოპერაციულ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პროცედურებს,</w:t>
      </w:r>
      <w:r w:rsidRPr="00FC32D6">
        <w:rPr>
          <w:spacing w:val="59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მუშაობის</w:t>
      </w:r>
      <w:r w:rsidRPr="00FC32D6">
        <w:rPr>
          <w:spacing w:val="2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რეჟიმებს  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ასევე  შეიცავს  ინფორმაციას:  უსაფრთხოების</w:t>
      </w:r>
      <w:r>
        <w:rPr>
          <w:sz w:val="22"/>
          <w:szCs w:val="22"/>
          <w:lang w:val="ka-GE"/>
        </w:rPr>
        <w:t>,</w:t>
      </w:r>
    </w:p>
    <w:p w14:paraId="50BD736B" w14:textId="78A70B54" w:rsidR="000F3920" w:rsidRPr="00FC32D6" w:rsidRDefault="00954B85" w:rsidP="00954B85">
      <w:pPr>
        <w:pStyle w:val="BodyText"/>
        <w:spacing w:before="36"/>
        <w:ind w:right="105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lastRenderedPageBreak/>
        <w:t xml:space="preserve">       </w:t>
      </w:r>
      <w:r w:rsidRPr="00FC32D6">
        <w:rPr>
          <w:sz w:val="22"/>
          <w:szCs w:val="22"/>
        </w:rPr>
        <w:t>საფრთხეების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ანალიზის,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ობიექტებისა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ურთიერთობების</w:t>
      </w:r>
      <w:r>
        <w:rPr>
          <w:sz w:val="22"/>
          <w:szCs w:val="22"/>
          <w:lang w:val="ka-GE"/>
        </w:rPr>
        <w:t xml:space="preserve"> 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დეტალებზე.</w:t>
      </w:r>
    </w:p>
    <w:p w14:paraId="0F01BBEC" w14:textId="3699B95B" w:rsidR="000F3920" w:rsidRPr="00FC32D6" w:rsidRDefault="00954B85" w:rsidP="00954B85">
      <w:pPr>
        <w:pStyle w:val="BodyText"/>
        <w:tabs>
          <w:tab w:val="left" w:pos="3249"/>
          <w:tab w:val="left" w:pos="3688"/>
          <w:tab w:val="left" w:pos="5284"/>
          <w:tab w:val="left" w:pos="6132"/>
          <w:tab w:val="left" w:pos="8125"/>
          <w:tab w:val="left" w:pos="8585"/>
        </w:tabs>
        <w:spacing w:before="119"/>
        <w:ind w:left="376" w:right="106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5. </w:t>
      </w:r>
      <w:r w:rsidRPr="00FC32D6">
        <w:rPr>
          <w:sz w:val="22"/>
          <w:szCs w:val="22"/>
        </w:rPr>
        <w:t>დოკუმენტირებული</w:t>
      </w:r>
      <w:r w:rsidRPr="00FC32D6">
        <w:rPr>
          <w:sz w:val="22"/>
          <w:szCs w:val="22"/>
        </w:rPr>
        <w:tab/>
        <w:t>IS</w:t>
      </w:r>
      <w:r w:rsidRPr="00FC32D6">
        <w:rPr>
          <w:sz w:val="22"/>
          <w:szCs w:val="22"/>
        </w:rPr>
        <w:tab/>
        <w:t>ინფორმაცია</w:t>
      </w:r>
      <w:r w:rsidRPr="00FC32D6">
        <w:rPr>
          <w:sz w:val="22"/>
          <w:szCs w:val="22"/>
        </w:rPr>
        <w:tab/>
        <w:t>უნდა</w:t>
      </w:r>
      <w:r w:rsidRPr="00FC32D6">
        <w:rPr>
          <w:sz w:val="22"/>
          <w:szCs w:val="22"/>
        </w:rPr>
        <w:tab/>
        <w:t>შეესაბამებოდეს</w:t>
      </w:r>
      <w:r w:rsidRPr="00FC32D6">
        <w:rPr>
          <w:sz w:val="22"/>
          <w:szCs w:val="22"/>
        </w:rPr>
        <w:tab/>
        <w:t>ამ</w:t>
      </w:r>
      <w:r w:rsidRPr="00FC32D6">
        <w:rPr>
          <w:sz w:val="22"/>
          <w:szCs w:val="22"/>
        </w:rPr>
        <w:tab/>
        <w:t>პოლიტიკაში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მითითებულ პრინციპებს.</w:t>
      </w:r>
    </w:p>
    <w:p w14:paraId="5092FD5D" w14:textId="77777777" w:rsidR="000F3920" w:rsidRPr="00FC32D6" w:rsidRDefault="000F3920">
      <w:pPr>
        <w:pStyle w:val="BodyText"/>
        <w:rPr>
          <w:sz w:val="22"/>
          <w:szCs w:val="22"/>
        </w:rPr>
      </w:pPr>
    </w:p>
    <w:p w14:paraId="320EAE34" w14:textId="77777777" w:rsidR="000F3920" w:rsidRPr="00FC32D6" w:rsidRDefault="000F3920">
      <w:pPr>
        <w:pStyle w:val="BodyText"/>
        <w:spacing w:before="8"/>
        <w:rPr>
          <w:sz w:val="22"/>
          <w:szCs w:val="22"/>
        </w:rPr>
      </w:pPr>
    </w:p>
    <w:p w14:paraId="783DDD6D" w14:textId="77777777" w:rsidR="000F3920" w:rsidRPr="00FC32D6" w:rsidRDefault="00000000">
      <w:pPr>
        <w:pStyle w:val="Heading1"/>
        <w:spacing w:before="1"/>
        <w:rPr>
          <w:sz w:val="22"/>
          <w:szCs w:val="22"/>
        </w:rPr>
      </w:pPr>
      <w:bookmarkStart w:id="3" w:name="_bookmark3"/>
      <w:bookmarkEnd w:id="3"/>
      <w:r w:rsidRPr="00FC32D6">
        <w:rPr>
          <w:sz w:val="22"/>
          <w:szCs w:val="22"/>
        </w:rPr>
        <w:t xml:space="preserve">1.3.     </w:t>
      </w:r>
      <w:r w:rsidRPr="00FC32D6">
        <w:rPr>
          <w:spacing w:val="45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ტერმინები,</w:t>
      </w:r>
      <w:r w:rsidRPr="00FC32D6">
        <w:rPr>
          <w:spacing w:val="10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განმარტებები</w:t>
      </w:r>
      <w:r w:rsidRPr="00FC32D6">
        <w:rPr>
          <w:spacing w:val="13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აბრევიატურა</w:t>
      </w:r>
    </w:p>
    <w:p w14:paraId="786484F2" w14:textId="3FB160DD" w:rsidR="000F3920" w:rsidRPr="00FC32D6" w:rsidRDefault="00000000">
      <w:pPr>
        <w:pStyle w:val="BodyText"/>
        <w:spacing w:before="118"/>
        <w:ind w:left="376"/>
        <w:jc w:val="both"/>
        <w:rPr>
          <w:sz w:val="22"/>
          <w:szCs w:val="22"/>
        </w:rPr>
      </w:pPr>
      <w:r w:rsidRPr="00FC32D6">
        <w:rPr>
          <w:b/>
          <w:bCs/>
          <w:sz w:val="22"/>
          <w:szCs w:val="22"/>
        </w:rPr>
        <w:t xml:space="preserve">ISMS </w:t>
      </w:r>
      <w:r w:rsidRPr="00FC32D6">
        <w:rPr>
          <w:sz w:val="22"/>
          <w:szCs w:val="22"/>
        </w:rPr>
        <w:t>-</w:t>
      </w:r>
      <w:r w:rsidRPr="00FC32D6">
        <w:rPr>
          <w:spacing w:val="-3"/>
          <w:sz w:val="22"/>
          <w:szCs w:val="22"/>
        </w:rPr>
        <w:t xml:space="preserve">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მართვის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სისტემები</w:t>
      </w:r>
    </w:p>
    <w:p w14:paraId="434D3CE9" w14:textId="77777777" w:rsidR="000F3920" w:rsidRPr="00FC32D6" w:rsidRDefault="00000000">
      <w:pPr>
        <w:pStyle w:val="BodyText"/>
        <w:spacing w:before="1"/>
        <w:ind w:left="376" w:right="110"/>
        <w:jc w:val="both"/>
        <w:rPr>
          <w:sz w:val="22"/>
          <w:szCs w:val="22"/>
        </w:rPr>
      </w:pPr>
      <w:r w:rsidRPr="00FC32D6">
        <w:rPr>
          <w:b/>
          <w:bCs/>
          <w:sz w:val="22"/>
          <w:szCs w:val="22"/>
        </w:rPr>
        <w:t>IS</w:t>
      </w:r>
      <w:r w:rsidRPr="00FC32D6">
        <w:rPr>
          <w:b/>
          <w:bCs/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-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უსაფრთხოება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(კონფიდენციალურობის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დაცვა,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მთლიანობა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ხელმისაწვდომობა)</w:t>
      </w:r>
    </w:p>
    <w:p w14:paraId="0526A05F" w14:textId="77777777" w:rsidR="000F3920" w:rsidRPr="00FC32D6" w:rsidRDefault="00000000">
      <w:pPr>
        <w:pStyle w:val="BodyText"/>
        <w:spacing w:line="315" w:lineRule="exact"/>
        <w:ind w:left="376"/>
        <w:jc w:val="both"/>
        <w:rPr>
          <w:sz w:val="22"/>
          <w:szCs w:val="22"/>
        </w:rPr>
      </w:pPr>
      <w:r w:rsidRPr="00FC32D6">
        <w:rPr>
          <w:b/>
          <w:bCs/>
          <w:sz w:val="22"/>
          <w:szCs w:val="22"/>
        </w:rPr>
        <w:t>IT</w:t>
      </w:r>
      <w:r w:rsidRPr="00FC32D6">
        <w:rPr>
          <w:b/>
          <w:bCs/>
          <w:spacing w:val="-3"/>
          <w:sz w:val="22"/>
          <w:szCs w:val="22"/>
        </w:rPr>
        <w:t xml:space="preserve"> </w:t>
      </w:r>
      <w:r w:rsidRPr="00FC32D6">
        <w:rPr>
          <w:b/>
          <w:bCs/>
          <w:sz w:val="22"/>
          <w:szCs w:val="22"/>
        </w:rPr>
        <w:t>-</w:t>
      </w:r>
      <w:r w:rsidRPr="00FC32D6">
        <w:rPr>
          <w:b/>
          <w:bCs/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საინფორმაციო ტექნოლოგია</w:t>
      </w:r>
    </w:p>
    <w:p w14:paraId="35E31B4D" w14:textId="77777777" w:rsidR="000F3920" w:rsidRPr="00FC32D6" w:rsidRDefault="00000000">
      <w:pPr>
        <w:pStyle w:val="BodyText"/>
        <w:spacing w:line="315" w:lineRule="exact"/>
        <w:ind w:left="376"/>
        <w:jc w:val="both"/>
        <w:rPr>
          <w:sz w:val="22"/>
          <w:szCs w:val="22"/>
        </w:rPr>
      </w:pPr>
      <w:r w:rsidRPr="00FC32D6">
        <w:rPr>
          <w:b/>
          <w:bCs/>
          <w:sz w:val="22"/>
          <w:szCs w:val="22"/>
        </w:rPr>
        <w:t>ITC</w:t>
      </w:r>
      <w:r w:rsidRPr="00FC32D6">
        <w:rPr>
          <w:b/>
          <w:bCs/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-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-4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სატელეკომუნიკაციო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სისტემები</w:t>
      </w:r>
    </w:p>
    <w:p w14:paraId="649B3B0D" w14:textId="77777777" w:rsidR="000F3920" w:rsidRPr="00FC32D6" w:rsidRDefault="00000000">
      <w:pPr>
        <w:pStyle w:val="BodyText"/>
        <w:ind w:left="376" w:right="106"/>
        <w:jc w:val="both"/>
        <w:rPr>
          <w:sz w:val="22"/>
          <w:szCs w:val="22"/>
        </w:rPr>
      </w:pPr>
      <w:r w:rsidRPr="00FC32D6">
        <w:rPr>
          <w:b/>
          <w:bCs/>
          <w:sz w:val="22"/>
          <w:szCs w:val="22"/>
        </w:rPr>
        <w:t>აქტივები</w:t>
      </w:r>
      <w:r w:rsidRPr="00FC32D6">
        <w:rPr>
          <w:b/>
          <w:bCs/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-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რესურსი,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რომელთა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გამოყენებას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მომავალში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ეკონომიკური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სარგებელი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მოაქვს.</w:t>
      </w:r>
    </w:p>
    <w:p w14:paraId="32355902" w14:textId="67D16B34" w:rsidR="000F3920" w:rsidRPr="00FC32D6" w:rsidRDefault="00000000">
      <w:pPr>
        <w:pStyle w:val="BodyText"/>
        <w:spacing w:before="1"/>
        <w:ind w:left="376" w:right="104"/>
        <w:jc w:val="both"/>
        <w:rPr>
          <w:sz w:val="22"/>
          <w:szCs w:val="22"/>
        </w:rPr>
      </w:pPr>
      <w:r w:rsidRPr="00FC32D6">
        <w:rPr>
          <w:b/>
          <w:bCs/>
          <w:sz w:val="22"/>
          <w:szCs w:val="22"/>
        </w:rPr>
        <w:t>მფლობელი</w:t>
      </w:r>
      <w:r w:rsidRPr="00FC32D6">
        <w:rPr>
          <w:b/>
          <w:bCs/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-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ტერმინი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განსაზღვრავს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პირს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</w:t>
      </w:r>
      <w:r w:rsidR="00954B85">
        <w:rPr>
          <w:sz w:val="22"/>
          <w:szCs w:val="22"/>
          <w:lang w:val="ka-GE"/>
        </w:rPr>
        <w:t>ტრუქტურულ ერთეულს</w:t>
      </w:r>
      <w:r w:rsidRPr="00FC32D6">
        <w:rPr>
          <w:sz w:val="22"/>
          <w:szCs w:val="22"/>
        </w:rPr>
        <w:t>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რომელზეც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ხელმძღვანელობის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მიერ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დამტკიცებულია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პასუხისმგებლობა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ამ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რესურსის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(აქტივის)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განვითარების,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შენარჩუნების,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გამოყენებისა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უსაფრთხოების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კონტროლისთვის.</w:t>
      </w:r>
    </w:p>
    <w:p w14:paraId="43A48229" w14:textId="77777777" w:rsidR="000F3920" w:rsidRPr="00FC32D6" w:rsidRDefault="000F3920">
      <w:pPr>
        <w:pStyle w:val="BodyText"/>
        <w:spacing w:before="9"/>
        <w:rPr>
          <w:sz w:val="22"/>
          <w:szCs w:val="22"/>
        </w:rPr>
      </w:pPr>
    </w:p>
    <w:p w14:paraId="19222FF8" w14:textId="77777777" w:rsidR="000F3920" w:rsidRPr="00FC32D6" w:rsidRDefault="00000000">
      <w:pPr>
        <w:pStyle w:val="Heading1"/>
        <w:tabs>
          <w:tab w:val="left" w:pos="1084"/>
        </w:tabs>
        <w:spacing w:before="35"/>
        <w:jc w:val="left"/>
        <w:rPr>
          <w:sz w:val="22"/>
          <w:szCs w:val="22"/>
        </w:rPr>
      </w:pPr>
      <w:bookmarkStart w:id="4" w:name="_bookmark4"/>
      <w:bookmarkEnd w:id="4"/>
      <w:r w:rsidRPr="00FC32D6">
        <w:rPr>
          <w:sz w:val="22"/>
          <w:szCs w:val="22"/>
        </w:rPr>
        <w:t>1.4.</w:t>
      </w:r>
      <w:r w:rsidRPr="00FC32D6">
        <w:rPr>
          <w:sz w:val="22"/>
          <w:szCs w:val="22"/>
        </w:rPr>
        <w:tab/>
      </w:r>
      <w:r w:rsidRPr="00FC32D6">
        <w:rPr>
          <w:color w:val="000000"/>
          <w:sz w:val="22"/>
          <w:szCs w:val="22"/>
          <w:shd w:val="clear" w:color="auto" w:fill="FCFCFC"/>
        </w:rPr>
        <w:t>მარეგულირებელი</w:t>
      </w:r>
      <w:r w:rsidRPr="00FC32D6">
        <w:rPr>
          <w:color w:val="000000"/>
          <w:spacing w:val="49"/>
          <w:sz w:val="22"/>
          <w:szCs w:val="22"/>
          <w:shd w:val="clear" w:color="auto" w:fill="FCFCFC"/>
        </w:rPr>
        <w:t xml:space="preserve"> </w:t>
      </w:r>
      <w:r w:rsidRPr="00FC32D6">
        <w:rPr>
          <w:color w:val="000000"/>
          <w:sz w:val="22"/>
          <w:szCs w:val="22"/>
          <w:shd w:val="clear" w:color="auto" w:fill="FCFCFC"/>
        </w:rPr>
        <w:t>ცნობარი</w:t>
      </w:r>
    </w:p>
    <w:p w14:paraId="4F970519" w14:textId="626304AF" w:rsidR="000F3920" w:rsidRPr="00FC32D6" w:rsidRDefault="00000000">
      <w:pPr>
        <w:pStyle w:val="BodyText"/>
        <w:spacing w:before="118"/>
        <w:ind w:left="376"/>
        <w:rPr>
          <w:sz w:val="22"/>
          <w:szCs w:val="22"/>
        </w:rPr>
      </w:pPr>
      <w:r w:rsidRPr="00FC32D6">
        <w:rPr>
          <w:b/>
          <w:bCs/>
          <w:sz w:val="22"/>
          <w:szCs w:val="22"/>
        </w:rPr>
        <w:t>ISO</w:t>
      </w:r>
      <w:r w:rsidRPr="00FC32D6">
        <w:rPr>
          <w:b/>
          <w:bCs/>
          <w:spacing w:val="50"/>
          <w:sz w:val="22"/>
          <w:szCs w:val="22"/>
        </w:rPr>
        <w:t xml:space="preserve"> </w:t>
      </w:r>
      <w:r w:rsidRPr="00FC32D6">
        <w:rPr>
          <w:b/>
          <w:bCs/>
          <w:sz w:val="22"/>
          <w:szCs w:val="22"/>
        </w:rPr>
        <w:t>/</w:t>
      </w:r>
      <w:r w:rsidRPr="00FC32D6">
        <w:rPr>
          <w:b/>
          <w:bCs/>
          <w:spacing w:val="47"/>
          <w:sz w:val="22"/>
          <w:szCs w:val="22"/>
        </w:rPr>
        <w:t xml:space="preserve"> </w:t>
      </w:r>
      <w:r w:rsidRPr="00FC32D6">
        <w:rPr>
          <w:b/>
          <w:bCs/>
          <w:sz w:val="22"/>
          <w:szCs w:val="22"/>
        </w:rPr>
        <w:t>IEC</w:t>
      </w:r>
      <w:r w:rsidRPr="00FC32D6">
        <w:rPr>
          <w:b/>
          <w:bCs/>
          <w:spacing w:val="50"/>
          <w:sz w:val="22"/>
          <w:szCs w:val="22"/>
        </w:rPr>
        <w:t xml:space="preserve"> </w:t>
      </w:r>
      <w:r w:rsidRPr="00FC32D6">
        <w:rPr>
          <w:b/>
          <w:bCs/>
          <w:sz w:val="22"/>
          <w:szCs w:val="22"/>
        </w:rPr>
        <w:t>27001</w:t>
      </w:r>
      <w:r w:rsidRPr="00FC32D6">
        <w:rPr>
          <w:b/>
          <w:bCs/>
          <w:spacing w:val="54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საინფორმაციო</w:t>
      </w:r>
      <w:r w:rsidRPr="00FC32D6">
        <w:rPr>
          <w:spacing w:val="52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ტექნოლოგია.</w:t>
      </w:r>
      <w:r w:rsidRPr="00FC32D6">
        <w:rPr>
          <w:spacing w:val="49"/>
          <w:sz w:val="22"/>
          <w:szCs w:val="22"/>
        </w:rPr>
        <w:t xml:space="preserve">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pacing w:val="50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მართვის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დაცვის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მეთოდები.</w:t>
      </w:r>
    </w:p>
    <w:p w14:paraId="6FAB7F46" w14:textId="77777777" w:rsidR="000F3920" w:rsidRPr="00FC32D6" w:rsidRDefault="00000000">
      <w:pPr>
        <w:pStyle w:val="BodyText"/>
        <w:spacing w:before="122"/>
        <w:ind w:left="376"/>
        <w:rPr>
          <w:sz w:val="22"/>
          <w:szCs w:val="22"/>
        </w:rPr>
      </w:pPr>
      <w:r w:rsidRPr="00FC32D6">
        <w:rPr>
          <w:b/>
          <w:bCs/>
          <w:sz w:val="22"/>
          <w:szCs w:val="22"/>
        </w:rPr>
        <w:t>ISO</w:t>
      </w:r>
      <w:r w:rsidRPr="00FC32D6">
        <w:rPr>
          <w:b/>
          <w:bCs/>
          <w:spacing w:val="33"/>
          <w:sz w:val="22"/>
          <w:szCs w:val="22"/>
        </w:rPr>
        <w:t xml:space="preserve"> </w:t>
      </w:r>
      <w:r w:rsidRPr="00FC32D6">
        <w:rPr>
          <w:b/>
          <w:bCs/>
          <w:sz w:val="22"/>
          <w:szCs w:val="22"/>
        </w:rPr>
        <w:t>/</w:t>
      </w:r>
      <w:r w:rsidRPr="00FC32D6">
        <w:rPr>
          <w:b/>
          <w:bCs/>
          <w:spacing w:val="33"/>
          <w:sz w:val="22"/>
          <w:szCs w:val="22"/>
        </w:rPr>
        <w:t xml:space="preserve"> </w:t>
      </w:r>
      <w:r w:rsidRPr="00FC32D6">
        <w:rPr>
          <w:b/>
          <w:bCs/>
          <w:sz w:val="22"/>
          <w:szCs w:val="22"/>
        </w:rPr>
        <w:t>IEC</w:t>
      </w:r>
      <w:r w:rsidRPr="00FC32D6">
        <w:rPr>
          <w:b/>
          <w:bCs/>
          <w:spacing w:val="33"/>
          <w:sz w:val="22"/>
          <w:szCs w:val="22"/>
        </w:rPr>
        <w:t xml:space="preserve"> </w:t>
      </w:r>
      <w:r w:rsidRPr="00FC32D6">
        <w:rPr>
          <w:b/>
          <w:bCs/>
          <w:sz w:val="22"/>
          <w:szCs w:val="22"/>
        </w:rPr>
        <w:t>27000</w:t>
      </w:r>
      <w:r w:rsidRPr="00FC32D6">
        <w:rPr>
          <w:b/>
          <w:bCs/>
          <w:spacing w:val="37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საინფორმაციო</w:t>
      </w:r>
      <w:r w:rsidRPr="00FC32D6">
        <w:rPr>
          <w:spacing w:val="34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ტექნოლოგია.</w:t>
      </w:r>
      <w:r w:rsidRPr="00FC32D6">
        <w:rPr>
          <w:spacing w:val="3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დაცვის</w:t>
      </w:r>
      <w:r w:rsidRPr="00FC32D6">
        <w:rPr>
          <w:spacing w:val="30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მეთოდები.</w:t>
      </w:r>
      <w:r w:rsidRPr="00FC32D6">
        <w:rPr>
          <w:spacing w:val="3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უსაფრთხოების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მართვის სისტემები.</w:t>
      </w:r>
    </w:p>
    <w:p w14:paraId="213E8F8D" w14:textId="77777777" w:rsidR="000F3920" w:rsidRPr="00FC32D6" w:rsidRDefault="000F3920">
      <w:pPr>
        <w:pStyle w:val="BodyText"/>
        <w:rPr>
          <w:sz w:val="22"/>
          <w:szCs w:val="22"/>
        </w:rPr>
      </w:pPr>
    </w:p>
    <w:p w14:paraId="7815D615" w14:textId="77777777" w:rsidR="000F3920" w:rsidRPr="00FC32D6" w:rsidRDefault="000F3920">
      <w:pPr>
        <w:pStyle w:val="BodyText"/>
        <w:spacing w:before="3"/>
        <w:rPr>
          <w:sz w:val="22"/>
          <w:szCs w:val="22"/>
        </w:rPr>
      </w:pPr>
    </w:p>
    <w:p w14:paraId="78C2D6DE" w14:textId="77777777" w:rsidR="000F3920" w:rsidRPr="00FC32D6" w:rsidRDefault="00000000">
      <w:pPr>
        <w:ind w:left="1444"/>
        <w:jc w:val="both"/>
        <w:rPr>
          <w:b/>
          <w:bCs/>
        </w:rPr>
      </w:pPr>
      <w:bookmarkStart w:id="5" w:name="_bookmark5"/>
      <w:bookmarkEnd w:id="5"/>
      <w:r w:rsidRPr="00FC32D6">
        <w:rPr>
          <w:b/>
          <w:bCs/>
        </w:rPr>
        <w:t xml:space="preserve">2.  </w:t>
      </w:r>
      <w:r w:rsidRPr="00FC32D6">
        <w:rPr>
          <w:b/>
          <w:bCs/>
          <w:spacing w:val="37"/>
        </w:rPr>
        <w:t xml:space="preserve"> </w:t>
      </w:r>
      <w:r w:rsidRPr="00FC32D6">
        <w:rPr>
          <w:b/>
          <w:bCs/>
        </w:rPr>
        <w:t>პასუხისმგებლობისა</w:t>
      </w:r>
      <w:r w:rsidRPr="00FC32D6">
        <w:rPr>
          <w:b/>
          <w:bCs/>
          <w:spacing w:val="18"/>
        </w:rPr>
        <w:t xml:space="preserve"> </w:t>
      </w:r>
      <w:r w:rsidRPr="00FC32D6">
        <w:rPr>
          <w:b/>
          <w:bCs/>
        </w:rPr>
        <w:t>და</w:t>
      </w:r>
      <w:r w:rsidRPr="00FC32D6">
        <w:rPr>
          <w:b/>
          <w:bCs/>
          <w:spacing w:val="18"/>
        </w:rPr>
        <w:t xml:space="preserve"> </w:t>
      </w:r>
      <w:r w:rsidRPr="00FC32D6">
        <w:rPr>
          <w:b/>
          <w:bCs/>
        </w:rPr>
        <w:t>უფლებამოსილების</w:t>
      </w:r>
      <w:r w:rsidRPr="00FC32D6">
        <w:rPr>
          <w:b/>
          <w:bCs/>
          <w:spacing w:val="19"/>
        </w:rPr>
        <w:t xml:space="preserve"> </w:t>
      </w:r>
      <w:r w:rsidRPr="00FC32D6">
        <w:rPr>
          <w:b/>
          <w:bCs/>
        </w:rPr>
        <w:t>დანაწილება</w:t>
      </w:r>
    </w:p>
    <w:p w14:paraId="65B9EA92" w14:textId="1F422C19" w:rsidR="000F3920" w:rsidRPr="00FC32D6" w:rsidRDefault="00954B85" w:rsidP="00954B85">
      <w:pPr>
        <w:pStyle w:val="BodyText"/>
        <w:spacing w:before="119"/>
        <w:ind w:left="376" w:right="108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>1. უნივერსიტეტის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ხელმძღვანელს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ეკისრება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პასუხისმგებლობა: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კონტროლის,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პოლიტიკის დებულებების მხარდაჭერის არსებულ მდგომარეობაში, კოორდინაციის და</w:t>
      </w:r>
      <w:r w:rsidRPr="00FC32D6">
        <w:rPr>
          <w:spacing w:val="-57"/>
          <w:sz w:val="22"/>
          <w:szCs w:val="22"/>
        </w:rPr>
        <w:t xml:space="preserve">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z w:val="22"/>
          <w:szCs w:val="22"/>
        </w:rPr>
        <w:t xml:space="preserve"> მართვის პროცესებში </w:t>
      </w:r>
      <w:r w:rsidR="007F26D9">
        <w:rPr>
          <w:sz w:val="22"/>
          <w:szCs w:val="22"/>
          <w:lang w:val="ka-GE"/>
        </w:rPr>
        <w:t xml:space="preserve">- </w:t>
      </w:r>
      <w:r w:rsidRPr="00FC32D6">
        <w:rPr>
          <w:sz w:val="22"/>
          <w:szCs w:val="22"/>
        </w:rPr>
        <w:t>ცვლილებების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შეტანის.</w:t>
      </w:r>
    </w:p>
    <w:p w14:paraId="2868E0D8" w14:textId="1B87FD12" w:rsidR="000F3920" w:rsidRPr="00FC32D6" w:rsidRDefault="00954B85" w:rsidP="00954B85">
      <w:pPr>
        <w:pStyle w:val="BodyText"/>
        <w:spacing w:before="120"/>
        <w:ind w:left="376" w:right="113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2. </w:t>
      </w:r>
      <w:r w:rsidRPr="00FC32D6">
        <w:rPr>
          <w:sz w:val="22"/>
          <w:szCs w:val="22"/>
        </w:rPr>
        <w:t>თანამშრომელთა პასუხისმგებლობა პოლიტიკაში მითითებული მოთხოვნებისა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 რეკომენდაციების დარღვევის ან/და შეუსრულებლობისთვის გათვალისწინებულია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შიდა ორგანიზაციული და ადმინისტრაციული დოკუმენტებით და სახელშეკრულებო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ვალდებულებებით.</w:t>
      </w:r>
    </w:p>
    <w:p w14:paraId="5A869755" w14:textId="77777777" w:rsidR="000F3920" w:rsidRPr="00FC32D6" w:rsidRDefault="000F3920">
      <w:pPr>
        <w:pStyle w:val="BodyText"/>
        <w:rPr>
          <w:sz w:val="22"/>
          <w:szCs w:val="22"/>
        </w:rPr>
      </w:pPr>
    </w:p>
    <w:p w14:paraId="5C521552" w14:textId="77777777" w:rsidR="000F3920" w:rsidRPr="00FC32D6" w:rsidRDefault="000F3920">
      <w:pPr>
        <w:pStyle w:val="BodyText"/>
        <w:spacing w:before="4"/>
        <w:rPr>
          <w:sz w:val="22"/>
          <w:szCs w:val="22"/>
        </w:rPr>
      </w:pPr>
    </w:p>
    <w:p w14:paraId="5408DA82" w14:textId="1DAB70C4" w:rsidR="000F3920" w:rsidRPr="00FC32D6" w:rsidRDefault="00000000">
      <w:pPr>
        <w:pStyle w:val="Heading1"/>
        <w:tabs>
          <w:tab w:val="left" w:pos="1084"/>
        </w:tabs>
        <w:jc w:val="left"/>
        <w:rPr>
          <w:sz w:val="22"/>
          <w:szCs w:val="22"/>
        </w:rPr>
      </w:pPr>
      <w:bookmarkStart w:id="6" w:name="_bookmark6"/>
      <w:bookmarkEnd w:id="6"/>
      <w:r w:rsidRPr="00FC32D6">
        <w:rPr>
          <w:sz w:val="22"/>
          <w:szCs w:val="22"/>
        </w:rPr>
        <w:t>3.</w:t>
      </w:r>
      <w:r w:rsidRPr="00FC32D6">
        <w:rPr>
          <w:sz w:val="22"/>
          <w:szCs w:val="22"/>
        </w:rPr>
        <w:tab/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pacing w:val="26"/>
          <w:sz w:val="22"/>
          <w:szCs w:val="22"/>
        </w:rPr>
        <w:t xml:space="preserve"> </w:t>
      </w:r>
      <w:r w:rsidRPr="00FC32D6">
        <w:rPr>
          <w:sz w:val="22"/>
          <w:szCs w:val="22"/>
        </w:rPr>
        <w:t>ძირითადი</w:t>
      </w:r>
      <w:r w:rsidRPr="00FC32D6">
        <w:rPr>
          <w:spacing w:val="28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მიზნები</w:t>
      </w:r>
    </w:p>
    <w:p w14:paraId="1221C07C" w14:textId="278B662F" w:rsidR="00954B85" w:rsidRPr="00954B85" w:rsidRDefault="00954B85" w:rsidP="00954B85">
      <w:pPr>
        <w:tabs>
          <w:tab w:val="left" w:pos="1228"/>
          <w:tab w:val="left" w:pos="1229"/>
          <w:tab w:val="left" w:pos="3417"/>
          <w:tab w:val="left" w:pos="4993"/>
          <w:tab w:val="left" w:pos="6158"/>
          <w:tab w:val="left" w:pos="7852"/>
          <w:tab w:val="left" w:pos="9706"/>
        </w:tabs>
        <w:spacing w:before="121"/>
        <w:ind w:left="376" w:right="111"/>
        <w:rPr>
          <w:lang w:val="ka-GE"/>
        </w:rPr>
      </w:pPr>
      <w:r>
        <w:rPr>
          <w:lang w:val="ka-GE"/>
        </w:rPr>
        <w:t xml:space="preserve">1. </w:t>
      </w:r>
      <w:r w:rsidR="00B94BAE">
        <w:rPr>
          <w:lang w:val="ka-GE"/>
        </w:rPr>
        <w:t>ინფორმაციული უსაფრთხოების</w:t>
      </w:r>
      <w:r>
        <w:rPr>
          <w:lang w:val="ka-GE"/>
        </w:rPr>
        <w:t xml:space="preserve"> ძირითადი მიზნებია:</w:t>
      </w:r>
    </w:p>
    <w:p w14:paraId="21655132" w14:textId="452E01D7" w:rsidR="00954B85" w:rsidRDefault="00954B85" w:rsidP="007F26D9">
      <w:pPr>
        <w:tabs>
          <w:tab w:val="left" w:pos="1228"/>
          <w:tab w:val="left" w:pos="1229"/>
          <w:tab w:val="left" w:pos="3417"/>
          <w:tab w:val="left" w:pos="4993"/>
          <w:tab w:val="left" w:pos="6158"/>
          <w:tab w:val="left" w:pos="7852"/>
          <w:tab w:val="left" w:pos="9706"/>
        </w:tabs>
        <w:spacing w:before="121"/>
        <w:ind w:left="376" w:right="111"/>
        <w:jc w:val="both"/>
        <w:rPr>
          <w:lang w:val="ka-GE"/>
        </w:rPr>
      </w:pPr>
      <w:r>
        <w:rPr>
          <w:lang w:val="ka-GE"/>
        </w:rPr>
        <w:t xml:space="preserve">ა) </w:t>
      </w:r>
      <w:r w:rsidRPr="00FC32D6">
        <w:t>უნივერსიტეტის</w:t>
      </w:r>
      <w:r>
        <w:rPr>
          <w:lang w:val="ka-GE"/>
        </w:rPr>
        <w:t xml:space="preserve"> </w:t>
      </w:r>
      <w:r w:rsidRPr="00FC32D6">
        <w:t>ძირითადი</w:t>
      </w:r>
      <w:r w:rsidRPr="00FC32D6">
        <w:tab/>
      </w:r>
      <w:r>
        <w:rPr>
          <w:lang w:val="ka-GE"/>
        </w:rPr>
        <w:t xml:space="preserve"> </w:t>
      </w:r>
      <w:r w:rsidRPr="00FC32D6">
        <w:t>ბიზნეს</w:t>
      </w:r>
      <w:r>
        <w:rPr>
          <w:lang w:val="ka-GE"/>
        </w:rPr>
        <w:t xml:space="preserve"> </w:t>
      </w:r>
      <w:r w:rsidRPr="00FC32D6">
        <w:t>პროცესების</w:t>
      </w:r>
      <w:r>
        <w:rPr>
          <w:lang w:val="ka-GE"/>
        </w:rPr>
        <w:t xml:space="preserve"> </w:t>
      </w:r>
      <w:r w:rsidRPr="00FC32D6">
        <w:t>უწყვეტობისა</w:t>
      </w:r>
      <w:r>
        <w:rPr>
          <w:lang w:val="ka-GE"/>
        </w:rPr>
        <w:t xml:space="preserve"> </w:t>
      </w:r>
      <w:r w:rsidRPr="00FC32D6">
        <w:t>და</w:t>
      </w:r>
      <w:r>
        <w:rPr>
          <w:spacing w:val="-57"/>
          <w:lang w:val="ka-GE"/>
        </w:rPr>
        <w:t xml:space="preserve"> </w:t>
      </w:r>
      <w:r w:rsidRPr="00FC32D6">
        <w:t>უსაფრთხოების</w:t>
      </w:r>
      <w:r>
        <w:rPr>
          <w:spacing w:val="2"/>
          <w:lang w:val="ka-GE"/>
        </w:rPr>
        <w:t xml:space="preserve"> </w:t>
      </w:r>
      <w:r w:rsidRPr="00954B85">
        <w:t>უზრუნველყოფა</w:t>
      </w:r>
      <w:r w:rsidRPr="00954B85">
        <w:rPr>
          <w:spacing w:val="2"/>
        </w:rPr>
        <w:t xml:space="preserve"> </w:t>
      </w:r>
      <w:r w:rsidRPr="00954B85">
        <w:t>და</w:t>
      </w:r>
      <w:r w:rsidRPr="00954B85">
        <w:rPr>
          <w:spacing w:val="5"/>
        </w:rPr>
        <w:t xml:space="preserve"> </w:t>
      </w:r>
      <w:r w:rsidRPr="00954B85">
        <w:t>იმ</w:t>
      </w:r>
      <w:r w:rsidRPr="00954B85">
        <w:rPr>
          <w:spacing w:val="2"/>
        </w:rPr>
        <w:t xml:space="preserve"> </w:t>
      </w:r>
      <w:r w:rsidRPr="00954B85">
        <w:t>მოვლენების</w:t>
      </w:r>
      <w:r w:rsidRPr="00954B85">
        <w:rPr>
          <w:spacing w:val="3"/>
        </w:rPr>
        <w:t xml:space="preserve"> </w:t>
      </w:r>
      <w:r w:rsidRPr="00954B85">
        <w:t>შესაძლო</w:t>
      </w:r>
      <w:r w:rsidRPr="00954B85">
        <w:rPr>
          <w:spacing w:val="5"/>
        </w:rPr>
        <w:t xml:space="preserve"> </w:t>
      </w:r>
      <w:r w:rsidRPr="00954B85">
        <w:t>დანაკარგების</w:t>
      </w:r>
      <w:r w:rsidRPr="00954B85">
        <w:rPr>
          <w:spacing w:val="2"/>
        </w:rPr>
        <w:t xml:space="preserve"> </w:t>
      </w:r>
      <w:r w:rsidRPr="00954B85">
        <w:t>შემცირე</w:t>
      </w:r>
      <w:r w:rsidR="007F26D9">
        <w:rPr>
          <w:lang w:val="ka-GE"/>
        </w:rPr>
        <w:t xml:space="preserve">ბა, </w:t>
      </w:r>
      <w:r w:rsidRPr="00954B85">
        <w:t>რომლებიც</w:t>
      </w:r>
      <w:r w:rsidRPr="00954B85">
        <w:rPr>
          <w:spacing w:val="-6"/>
        </w:rPr>
        <w:t xml:space="preserve"> </w:t>
      </w:r>
      <w:r w:rsidRPr="00954B85">
        <w:t>საფრთხეს</w:t>
      </w:r>
      <w:r w:rsidRPr="00954B85">
        <w:rPr>
          <w:spacing w:val="-4"/>
        </w:rPr>
        <w:t xml:space="preserve"> </w:t>
      </w:r>
      <w:r w:rsidRPr="00954B85">
        <w:t>უქმნის</w:t>
      </w:r>
      <w:r w:rsidRPr="00954B85">
        <w:rPr>
          <w:spacing w:val="-6"/>
        </w:rPr>
        <w:t xml:space="preserve"> </w:t>
      </w:r>
      <w:r w:rsidRPr="00954B85">
        <w:t>უსაფრთხოებას.</w:t>
      </w:r>
      <w:r w:rsidRPr="00954B85">
        <w:rPr>
          <w:lang w:val="ka-GE"/>
        </w:rPr>
        <w:t xml:space="preserve"> </w:t>
      </w:r>
    </w:p>
    <w:p w14:paraId="31203507" w14:textId="77777777" w:rsidR="007F26D9" w:rsidRDefault="007F26D9" w:rsidP="007F26D9">
      <w:pPr>
        <w:tabs>
          <w:tab w:val="left" w:pos="1228"/>
          <w:tab w:val="left" w:pos="1229"/>
          <w:tab w:val="left" w:pos="3417"/>
          <w:tab w:val="left" w:pos="4993"/>
          <w:tab w:val="left" w:pos="6158"/>
          <w:tab w:val="left" w:pos="7852"/>
          <w:tab w:val="left" w:pos="9706"/>
        </w:tabs>
        <w:spacing w:before="121"/>
        <w:ind w:left="376" w:right="111"/>
        <w:jc w:val="both"/>
        <w:rPr>
          <w:lang w:val="ka-GE"/>
        </w:rPr>
      </w:pPr>
    </w:p>
    <w:p w14:paraId="62BC9786" w14:textId="77777777" w:rsidR="007F26D9" w:rsidRDefault="007F26D9" w:rsidP="007F26D9">
      <w:pPr>
        <w:tabs>
          <w:tab w:val="left" w:pos="1228"/>
          <w:tab w:val="left" w:pos="1229"/>
          <w:tab w:val="left" w:pos="3417"/>
          <w:tab w:val="left" w:pos="4993"/>
          <w:tab w:val="left" w:pos="6158"/>
          <w:tab w:val="left" w:pos="7852"/>
          <w:tab w:val="left" w:pos="9706"/>
        </w:tabs>
        <w:spacing w:before="121"/>
        <w:ind w:left="376" w:right="111"/>
        <w:jc w:val="both"/>
        <w:rPr>
          <w:lang w:val="ka-GE"/>
        </w:rPr>
      </w:pPr>
    </w:p>
    <w:p w14:paraId="45E44EE0" w14:textId="77777777" w:rsidR="007F26D9" w:rsidRDefault="007F26D9" w:rsidP="007F26D9">
      <w:pPr>
        <w:tabs>
          <w:tab w:val="left" w:pos="1228"/>
          <w:tab w:val="left" w:pos="1229"/>
          <w:tab w:val="left" w:pos="3417"/>
          <w:tab w:val="left" w:pos="4993"/>
          <w:tab w:val="left" w:pos="6158"/>
          <w:tab w:val="left" w:pos="7852"/>
          <w:tab w:val="left" w:pos="9706"/>
        </w:tabs>
        <w:spacing w:before="121"/>
        <w:ind w:left="376" w:right="111"/>
        <w:jc w:val="both"/>
        <w:rPr>
          <w:lang w:val="ka-GE"/>
        </w:rPr>
      </w:pPr>
    </w:p>
    <w:p w14:paraId="7C7D85BD" w14:textId="77777777" w:rsidR="007F26D9" w:rsidRPr="00954B85" w:rsidRDefault="007F26D9" w:rsidP="007F26D9">
      <w:pPr>
        <w:tabs>
          <w:tab w:val="left" w:pos="1228"/>
          <w:tab w:val="left" w:pos="1229"/>
          <w:tab w:val="left" w:pos="3417"/>
          <w:tab w:val="left" w:pos="4993"/>
          <w:tab w:val="left" w:pos="6158"/>
          <w:tab w:val="left" w:pos="7852"/>
          <w:tab w:val="left" w:pos="9706"/>
        </w:tabs>
        <w:spacing w:before="121"/>
        <w:ind w:left="376" w:right="111"/>
        <w:jc w:val="both"/>
        <w:rPr>
          <w:lang w:val="ka-GE"/>
        </w:rPr>
      </w:pPr>
    </w:p>
    <w:p w14:paraId="233BD480" w14:textId="05694F2C" w:rsidR="000F3920" w:rsidRPr="00954B85" w:rsidRDefault="00954B85" w:rsidP="0073231E">
      <w:pPr>
        <w:pStyle w:val="BodyText"/>
        <w:spacing w:before="36"/>
        <w:jc w:val="both"/>
        <w:rPr>
          <w:sz w:val="22"/>
          <w:szCs w:val="22"/>
        </w:rPr>
      </w:pPr>
      <w:r w:rsidRPr="00954B85">
        <w:rPr>
          <w:sz w:val="22"/>
          <w:szCs w:val="22"/>
          <w:lang w:val="ka-GE"/>
        </w:rPr>
        <w:lastRenderedPageBreak/>
        <w:t xml:space="preserve">ბ) </w:t>
      </w:r>
      <w:r w:rsidRPr="00954B85">
        <w:rPr>
          <w:sz w:val="22"/>
          <w:szCs w:val="22"/>
        </w:rPr>
        <w:t>ორგანიზაციის, მაღალი რეპუტაციის შენარჩუნება, რომელიც ორიენტირებულია</w:t>
      </w:r>
      <w:r w:rsidRPr="00954B85">
        <w:rPr>
          <w:spacing w:val="-57"/>
          <w:sz w:val="22"/>
          <w:szCs w:val="22"/>
        </w:rPr>
        <w:t xml:space="preserve"> </w:t>
      </w:r>
      <w:r w:rsidRPr="00954B85">
        <w:rPr>
          <w:spacing w:val="-57"/>
          <w:sz w:val="22"/>
          <w:szCs w:val="22"/>
          <w:lang w:val="ka-GE"/>
        </w:rPr>
        <w:t xml:space="preserve">  </w:t>
      </w:r>
      <w:r w:rsidRPr="00954B85">
        <w:rPr>
          <w:sz w:val="22"/>
          <w:szCs w:val="22"/>
        </w:rPr>
        <w:t>საკუთარი</w:t>
      </w:r>
      <w:r w:rsidRPr="00954B85">
        <w:rPr>
          <w:spacing w:val="1"/>
          <w:sz w:val="22"/>
          <w:szCs w:val="22"/>
        </w:rPr>
        <w:t xml:space="preserve"> </w:t>
      </w:r>
      <w:r w:rsidRPr="00954B85">
        <w:rPr>
          <w:sz w:val="22"/>
          <w:szCs w:val="22"/>
        </w:rPr>
        <w:t>ინფორმაციის,</w:t>
      </w:r>
      <w:r w:rsidRPr="00954B85">
        <w:rPr>
          <w:spacing w:val="1"/>
          <w:sz w:val="22"/>
          <w:szCs w:val="22"/>
        </w:rPr>
        <w:t xml:space="preserve"> </w:t>
      </w:r>
      <w:r w:rsidRPr="00954B85">
        <w:rPr>
          <w:sz w:val="22"/>
          <w:szCs w:val="22"/>
        </w:rPr>
        <w:t>პარტნიორების,</w:t>
      </w:r>
      <w:r w:rsidRPr="00954B85">
        <w:rPr>
          <w:spacing w:val="1"/>
          <w:sz w:val="22"/>
          <w:szCs w:val="22"/>
        </w:rPr>
        <w:t xml:space="preserve"> </w:t>
      </w:r>
      <w:r w:rsidRPr="00954B85">
        <w:rPr>
          <w:sz w:val="22"/>
          <w:szCs w:val="22"/>
        </w:rPr>
        <w:t>კონტრაქტორებისა</w:t>
      </w:r>
      <w:r w:rsidRPr="00954B85">
        <w:rPr>
          <w:spacing w:val="1"/>
          <w:sz w:val="22"/>
          <w:szCs w:val="22"/>
        </w:rPr>
        <w:t xml:space="preserve"> </w:t>
      </w:r>
      <w:r w:rsidRPr="00954B85">
        <w:rPr>
          <w:sz w:val="22"/>
          <w:szCs w:val="22"/>
        </w:rPr>
        <w:t>და</w:t>
      </w:r>
      <w:r w:rsidRPr="00954B85">
        <w:rPr>
          <w:spacing w:val="1"/>
          <w:sz w:val="22"/>
          <w:szCs w:val="22"/>
        </w:rPr>
        <w:t xml:space="preserve"> </w:t>
      </w:r>
      <w:r w:rsidRPr="00954B85">
        <w:rPr>
          <w:sz w:val="22"/>
          <w:szCs w:val="22"/>
        </w:rPr>
        <w:t>მომხმარებლების</w:t>
      </w:r>
      <w:r w:rsidRPr="00954B85">
        <w:rPr>
          <w:spacing w:val="1"/>
          <w:sz w:val="22"/>
          <w:szCs w:val="22"/>
        </w:rPr>
        <w:t xml:space="preserve"> </w:t>
      </w:r>
      <w:r w:rsidRPr="00954B85">
        <w:rPr>
          <w:sz w:val="22"/>
          <w:szCs w:val="22"/>
        </w:rPr>
        <w:t>ინფორმაციის</w:t>
      </w:r>
      <w:r w:rsidRPr="00954B85">
        <w:rPr>
          <w:spacing w:val="-2"/>
          <w:sz w:val="22"/>
          <w:szCs w:val="22"/>
        </w:rPr>
        <w:t xml:space="preserve"> </w:t>
      </w:r>
      <w:r w:rsidRPr="00954B85">
        <w:rPr>
          <w:sz w:val="22"/>
          <w:szCs w:val="22"/>
        </w:rPr>
        <w:t>ეფექტურ</w:t>
      </w:r>
      <w:r w:rsidRPr="00954B85">
        <w:rPr>
          <w:spacing w:val="-1"/>
          <w:sz w:val="22"/>
          <w:szCs w:val="22"/>
        </w:rPr>
        <w:t xml:space="preserve"> </w:t>
      </w:r>
      <w:r w:rsidRPr="00954B85">
        <w:rPr>
          <w:sz w:val="22"/>
          <w:szCs w:val="22"/>
        </w:rPr>
        <w:t>დაცვაზე, რომელთანაც</w:t>
      </w:r>
      <w:r w:rsidRPr="00954B85">
        <w:rPr>
          <w:spacing w:val="-1"/>
          <w:sz w:val="22"/>
          <w:szCs w:val="22"/>
        </w:rPr>
        <w:t xml:space="preserve"> </w:t>
      </w:r>
      <w:r w:rsidRPr="00954B85">
        <w:rPr>
          <w:sz w:val="22"/>
          <w:szCs w:val="22"/>
        </w:rPr>
        <w:t>იგი</w:t>
      </w:r>
      <w:r w:rsidRPr="00954B85">
        <w:rPr>
          <w:spacing w:val="-2"/>
          <w:sz w:val="22"/>
          <w:szCs w:val="22"/>
        </w:rPr>
        <w:t xml:space="preserve"> </w:t>
      </w:r>
      <w:r w:rsidRPr="00954B85">
        <w:rPr>
          <w:sz w:val="22"/>
          <w:szCs w:val="22"/>
        </w:rPr>
        <w:t>მუშაობს.</w:t>
      </w:r>
    </w:p>
    <w:p w14:paraId="3B2DC200" w14:textId="72F7CFB9" w:rsidR="0073231E" w:rsidRDefault="00954B85" w:rsidP="0073231E">
      <w:pPr>
        <w:pStyle w:val="BodyText"/>
        <w:spacing w:before="120"/>
        <w:ind w:right="105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2.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მთავარი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მიზნის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მისაღწევად,</w:t>
      </w:r>
      <w:r w:rsidRPr="00FC32D6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lang w:val="ka-GE"/>
        </w:rPr>
        <w:t>უნივერსიტეტი</w:t>
      </w:r>
      <w:r w:rsidR="0073231E">
        <w:rPr>
          <w:sz w:val="22"/>
          <w:szCs w:val="22"/>
          <w:lang w:val="ka-GE"/>
        </w:rPr>
        <w:t>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ამოცანები</w:t>
      </w:r>
      <w:r w:rsidR="0073231E">
        <w:rPr>
          <w:sz w:val="22"/>
          <w:szCs w:val="22"/>
          <w:lang w:val="ka-GE"/>
        </w:rPr>
        <w:t>ა</w:t>
      </w:r>
      <w:r w:rsidRPr="00FC32D6">
        <w:rPr>
          <w:sz w:val="22"/>
          <w:szCs w:val="22"/>
        </w:rPr>
        <w:t>:</w:t>
      </w:r>
    </w:p>
    <w:p w14:paraId="34A462BB" w14:textId="1A00742D" w:rsidR="000F3920" w:rsidRPr="00FC32D6" w:rsidRDefault="0073231E" w:rsidP="0073231E">
      <w:pPr>
        <w:pStyle w:val="BodyText"/>
        <w:spacing w:before="120"/>
        <w:ind w:right="105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ა)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აქტივების</w:t>
      </w:r>
      <w:r w:rsidRPr="00FC32D6">
        <w:rPr>
          <w:spacing w:val="1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კონფიდენციალურობის,</w:t>
      </w:r>
      <w:r w:rsidRPr="00FC32D6">
        <w:rPr>
          <w:spacing w:val="1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მთლიანობის,</w:t>
      </w:r>
      <w:r w:rsidRPr="00FC32D6">
        <w:rPr>
          <w:spacing w:val="11"/>
          <w:sz w:val="22"/>
          <w:szCs w:val="22"/>
        </w:rPr>
        <w:t xml:space="preserve"> </w:t>
      </w:r>
      <w:r w:rsidRPr="00FC32D6">
        <w:rPr>
          <w:sz w:val="22"/>
          <w:szCs w:val="22"/>
        </w:rPr>
        <w:t>ხელმისაწვდომობისა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 ეფექტური გამოყენების უზრუნველყოფა;</w:t>
      </w:r>
    </w:p>
    <w:p w14:paraId="216C7CEC" w14:textId="7B771844" w:rsidR="000F3920" w:rsidRPr="00FC32D6" w:rsidRDefault="0073231E" w:rsidP="0073231E">
      <w:pPr>
        <w:pStyle w:val="BodyText"/>
        <w:tabs>
          <w:tab w:val="left" w:pos="791"/>
          <w:tab w:val="left" w:pos="2620"/>
          <w:tab w:val="left" w:pos="5575"/>
          <w:tab w:val="left" w:pos="7795"/>
        </w:tabs>
        <w:spacing w:before="122"/>
        <w:ind w:right="105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ბ) </w:t>
      </w:r>
      <w:r w:rsidRPr="00FC32D6">
        <w:rPr>
          <w:sz w:val="22"/>
          <w:szCs w:val="22"/>
        </w:rPr>
        <w:t>ინფორმაციის</w:t>
      </w:r>
      <w:r w:rsidRPr="00FC32D6">
        <w:rPr>
          <w:sz w:val="22"/>
          <w:szCs w:val="22"/>
        </w:rPr>
        <w:tab/>
        <w:t>კონფიდენციალურობის</w:t>
      </w:r>
      <w:r w:rsidRPr="00FC32D6">
        <w:rPr>
          <w:sz w:val="22"/>
          <w:szCs w:val="22"/>
        </w:rPr>
        <w:tab/>
        <w:t>უზრუნველყოფა,</w:t>
      </w:r>
      <w:r w:rsidRPr="00FC32D6">
        <w:rPr>
          <w:sz w:val="22"/>
          <w:szCs w:val="22"/>
        </w:rPr>
        <w:tab/>
        <w:t>კონფიდენციალური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ინფორმაციის,</w:t>
      </w:r>
      <w:r w:rsidRPr="00FC32D6">
        <w:rPr>
          <w:spacing w:val="-12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მათ</w:t>
      </w:r>
      <w:r w:rsidRPr="00FC32D6">
        <w:rPr>
          <w:spacing w:val="-12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შორის</w:t>
      </w:r>
      <w:r w:rsidRPr="00FC32D6">
        <w:rPr>
          <w:spacing w:val="-1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პირადი</w:t>
      </w:r>
      <w:r w:rsidRPr="00FC32D6">
        <w:rPr>
          <w:spacing w:val="-1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მონაცემების</w:t>
      </w:r>
      <w:r w:rsidRPr="00FC32D6">
        <w:rPr>
          <w:spacing w:val="-1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გამჟღავნებით</w:t>
      </w:r>
      <w:r w:rsidRPr="00FC32D6">
        <w:rPr>
          <w:spacing w:val="-9"/>
          <w:sz w:val="22"/>
          <w:szCs w:val="22"/>
        </w:rPr>
        <w:t xml:space="preserve"> </w:t>
      </w:r>
      <w:r w:rsidRPr="00FC32D6">
        <w:rPr>
          <w:sz w:val="22"/>
          <w:szCs w:val="22"/>
        </w:rPr>
        <w:t>ზიანის</w:t>
      </w:r>
      <w:r w:rsidRPr="00FC32D6">
        <w:rPr>
          <w:spacing w:val="-11"/>
          <w:sz w:val="22"/>
          <w:szCs w:val="22"/>
        </w:rPr>
        <w:t xml:space="preserve"> </w:t>
      </w:r>
      <w:r w:rsidRPr="00FC32D6">
        <w:rPr>
          <w:sz w:val="22"/>
          <w:szCs w:val="22"/>
        </w:rPr>
        <w:t>თავიდან</w:t>
      </w:r>
      <w:r w:rsidRPr="00FC32D6">
        <w:rPr>
          <w:spacing w:val="-10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აცილება;</w:t>
      </w:r>
    </w:p>
    <w:p w14:paraId="5A012D2B" w14:textId="701AA1EE" w:rsidR="000F3920" w:rsidRPr="00FC32D6" w:rsidRDefault="0073231E" w:rsidP="0073231E">
      <w:pPr>
        <w:pStyle w:val="BodyText"/>
        <w:spacing w:before="119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გ) </w:t>
      </w:r>
      <w:r w:rsidRPr="00FC32D6">
        <w:rPr>
          <w:sz w:val="22"/>
          <w:szCs w:val="22"/>
        </w:rPr>
        <w:t>უნივერსიტეტის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მთლიანი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ინფრასტრუქტურის მონიტორინგისა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>
        <w:rPr>
          <w:sz w:val="22"/>
          <w:szCs w:val="22"/>
          <w:lang w:val="ka-GE"/>
        </w:rPr>
        <w:t xml:space="preserve"> 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დაცვის</w:t>
      </w:r>
      <w:r>
        <w:rPr>
          <w:sz w:val="22"/>
          <w:szCs w:val="22"/>
          <w:lang w:val="ka-GE"/>
        </w:rPr>
        <w:t xml:space="preserve"> </w:t>
      </w:r>
      <w:r w:rsidRPr="00FC32D6">
        <w:rPr>
          <w:sz w:val="22"/>
          <w:szCs w:val="22"/>
        </w:rPr>
        <w:t>ეფექტური სისტემის შექმნა;</w:t>
      </w:r>
    </w:p>
    <w:p w14:paraId="7A2EB6BD" w14:textId="7E2F409B" w:rsidR="000F3920" w:rsidRPr="00FC32D6" w:rsidRDefault="0073231E" w:rsidP="0073231E">
      <w:pPr>
        <w:pStyle w:val="BodyText"/>
        <w:spacing w:before="119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დ) </w:t>
      </w:r>
      <w:r w:rsidRPr="00FC32D6">
        <w:rPr>
          <w:sz w:val="22"/>
          <w:szCs w:val="22"/>
        </w:rPr>
        <w:t>უნივერსიტეტის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პერსონალის ინფორმირებულობის</w:t>
      </w:r>
      <w:r w:rsidRPr="00FC32D6">
        <w:rPr>
          <w:spacing w:val="3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დონის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ამაღლება</w:t>
      </w:r>
      <w:r w:rsidRPr="00FC32D6">
        <w:rPr>
          <w:spacing w:val="4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>
        <w:rPr>
          <w:sz w:val="22"/>
          <w:szCs w:val="22"/>
          <w:lang w:val="ka-GE"/>
        </w:rPr>
        <w:t xml:space="preserve"> </w:t>
      </w:r>
      <w:r w:rsidRPr="00FC32D6">
        <w:rPr>
          <w:sz w:val="22"/>
          <w:szCs w:val="22"/>
        </w:rPr>
        <w:t>უსაფრთხოების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საკითხებზე.</w:t>
      </w:r>
    </w:p>
    <w:p w14:paraId="6D2574FB" w14:textId="77777777" w:rsidR="000F3920" w:rsidRPr="00FC32D6" w:rsidRDefault="000F3920">
      <w:pPr>
        <w:pStyle w:val="BodyText"/>
        <w:spacing w:before="8"/>
        <w:rPr>
          <w:sz w:val="22"/>
          <w:szCs w:val="22"/>
        </w:rPr>
      </w:pPr>
    </w:p>
    <w:p w14:paraId="7DCEDB32" w14:textId="2E54E35F" w:rsidR="00F17D84" w:rsidRPr="00FC32D6" w:rsidRDefault="00000000" w:rsidP="00F17D84">
      <w:pPr>
        <w:pStyle w:val="BodyText"/>
        <w:spacing w:before="121"/>
        <w:ind w:right="105" w:firstLine="567"/>
        <w:jc w:val="both"/>
        <w:rPr>
          <w:b/>
          <w:bCs/>
          <w:spacing w:val="1"/>
          <w:sz w:val="22"/>
          <w:szCs w:val="22"/>
        </w:rPr>
      </w:pPr>
      <w:bookmarkStart w:id="7" w:name="_bookmark7"/>
      <w:bookmarkEnd w:id="7"/>
      <w:r w:rsidRPr="00FC32D6">
        <w:rPr>
          <w:b/>
          <w:bCs/>
          <w:sz w:val="22"/>
          <w:szCs w:val="22"/>
        </w:rPr>
        <w:t>4.</w:t>
      </w:r>
      <w:r w:rsidRPr="00FC32D6">
        <w:rPr>
          <w:b/>
          <w:bCs/>
          <w:spacing w:val="1"/>
          <w:sz w:val="22"/>
          <w:szCs w:val="22"/>
        </w:rPr>
        <w:t xml:space="preserve"> </w:t>
      </w:r>
      <w:r w:rsidR="00B94BAE">
        <w:rPr>
          <w:b/>
          <w:bCs/>
          <w:sz w:val="22"/>
          <w:szCs w:val="22"/>
        </w:rPr>
        <w:t>ინფორმაციული უსაფრთხოების</w:t>
      </w:r>
      <w:r w:rsidRPr="00FC32D6">
        <w:rPr>
          <w:b/>
          <w:bCs/>
          <w:sz w:val="22"/>
          <w:szCs w:val="22"/>
        </w:rPr>
        <w:t xml:space="preserve"> ფუნქციების და როლების განაწილება</w:t>
      </w:r>
      <w:r w:rsidRPr="00FC32D6">
        <w:rPr>
          <w:b/>
          <w:bCs/>
          <w:spacing w:val="1"/>
          <w:sz w:val="22"/>
          <w:szCs w:val="22"/>
        </w:rPr>
        <w:t xml:space="preserve"> </w:t>
      </w:r>
    </w:p>
    <w:p w14:paraId="5F682BC2" w14:textId="77777777" w:rsidR="00F17D84" w:rsidRPr="00FC32D6" w:rsidRDefault="00F17D84" w:rsidP="00F17D84">
      <w:pPr>
        <w:pStyle w:val="BodyText"/>
        <w:spacing w:before="121"/>
        <w:ind w:right="105"/>
        <w:jc w:val="both"/>
        <w:rPr>
          <w:b/>
          <w:bCs/>
          <w:spacing w:val="1"/>
          <w:sz w:val="22"/>
          <w:szCs w:val="22"/>
        </w:rPr>
      </w:pPr>
    </w:p>
    <w:p w14:paraId="121CABCD" w14:textId="61B7AFC6" w:rsidR="000115DB" w:rsidRPr="00FC32D6" w:rsidRDefault="0073231E" w:rsidP="0073231E">
      <w:pPr>
        <w:pStyle w:val="BodyText"/>
        <w:spacing w:before="121"/>
        <w:ind w:right="105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1. </w:t>
      </w:r>
      <w:r w:rsidRPr="00FC32D6">
        <w:rPr>
          <w:sz w:val="22"/>
          <w:szCs w:val="22"/>
        </w:rPr>
        <w:t>უნივერსიტეტის მენეჯმენტსა და თანამშრომლებს ესმით მათი ვალდებულებები,</w:t>
      </w:r>
      <w:r w:rsidR="00F17D84" w:rsidRPr="00FC32D6">
        <w:rPr>
          <w:sz w:val="22"/>
          <w:szCs w:val="22"/>
          <w:lang w:val="ka-GE"/>
        </w:rPr>
        <w:t xml:space="preserve"> </w:t>
      </w:r>
      <w:r w:rsidRPr="00FC32D6">
        <w:rPr>
          <w:sz w:val="22"/>
          <w:szCs w:val="22"/>
        </w:rPr>
        <w:t xml:space="preserve">დაიცვან ინფორმაციული აქტივები და პირადად არიან პასუხისმგებლები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z w:val="22"/>
          <w:szCs w:val="22"/>
        </w:rPr>
        <w:t xml:space="preserve"> მოთხოვნების შეუსრულებლობაზე. ეს მოთხოვნები შედის შრომით</w:t>
      </w:r>
      <w:r w:rsidR="00F17D84" w:rsidRPr="00FC32D6">
        <w:rPr>
          <w:sz w:val="22"/>
          <w:szCs w:val="22"/>
        </w:rPr>
        <w:t xml:space="preserve"> </w:t>
      </w:r>
      <w:r w:rsidRPr="00FC32D6">
        <w:rPr>
          <w:sz w:val="22"/>
          <w:szCs w:val="22"/>
        </w:rPr>
        <w:t xml:space="preserve"> ხელშეკრულებებში,</w:t>
      </w:r>
      <w:r>
        <w:rPr>
          <w:sz w:val="22"/>
          <w:szCs w:val="22"/>
          <w:lang w:val="ka-GE"/>
        </w:rPr>
        <w:t xml:space="preserve"> </w:t>
      </w:r>
      <w:r w:rsidRPr="00FC32D6">
        <w:rPr>
          <w:sz w:val="22"/>
          <w:szCs w:val="22"/>
        </w:rPr>
        <w:t>აგრეთვე</w:t>
      </w:r>
      <w:r w:rsidR="00F17D84" w:rsidRPr="00FC32D6">
        <w:rPr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კონტრაქტორებთან</w:t>
      </w:r>
      <w:r w:rsidR="000115DB" w:rsidRPr="00FC32D6">
        <w:rPr>
          <w:sz w:val="22"/>
          <w:szCs w:val="22"/>
        </w:rPr>
        <w:t xml:space="preserve"> </w:t>
      </w:r>
      <w:r w:rsidRPr="00FC32D6">
        <w:rPr>
          <w:sz w:val="22"/>
          <w:szCs w:val="22"/>
        </w:rPr>
        <w:t>ხელშეკრულებებში.</w:t>
      </w:r>
    </w:p>
    <w:p w14:paraId="2C3106B9" w14:textId="44215FC6" w:rsidR="000F3920" w:rsidRPr="00FC32D6" w:rsidRDefault="0073231E" w:rsidP="0073231E">
      <w:pPr>
        <w:pStyle w:val="BodyText"/>
        <w:spacing w:before="121"/>
        <w:ind w:right="105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2. </w:t>
      </w:r>
      <w:r w:rsidRPr="00FC32D6">
        <w:rPr>
          <w:sz w:val="22"/>
          <w:szCs w:val="22"/>
        </w:rPr>
        <w:t>პოლიტიკის</w:t>
      </w:r>
      <w:r w:rsidRPr="00FC32D6">
        <w:rPr>
          <w:spacing w:val="-13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მოთხოვნები</w:t>
      </w:r>
      <w:r w:rsidRPr="00FC32D6">
        <w:rPr>
          <w:spacing w:val="-10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სავალდებულოა</w:t>
      </w:r>
      <w:r w:rsidRPr="00FC32D6"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  <w:lang w:val="ka-GE"/>
        </w:rPr>
        <w:t>უნივერსიტეტის</w:t>
      </w:r>
      <w:r w:rsidRPr="00FC32D6">
        <w:rPr>
          <w:spacing w:val="-11"/>
          <w:sz w:val="22"/>
          <w:szCs w:val="22"/>
        </w:rPr>
        <w:t xml:space="preserve"> </w:t>
      </w:r>
      <w:r w:rsidRPr="00FC32D6">
        <w:rPr>
          <w:sz w:val="22"/>
          <w:szCs w:val="22"/>
        </w:rPr>
        <w:t>ყველა</w:t>
      </w:r>
      <w:r w:rsidRPr="00FC32D6"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  <w:lang w:val="ka-GE"/>
        </w:rPr>
        <w:t>სტრუქტურული ერთეულის</w:t>
      </w:r>
      <w:r w:rsidRPr="00FC32D6">
        <w:rPr>
          <w:sz w:val="22"/>
          <w:szCs w:val="22"/>
        </w:rPr>
        <w:t>ა</w:t>
      </w:r>
      <w:r w:rsidRPr="00FC32D6">
        <w:rPr>
          <w:spacing w:val="-1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თანამშრომლებისთვის (სრული, დროებითი, კონტრაქტით მომუშავეები და ა.შ.), ასევე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გარე მომხმარებლებისთვის (კონტრაქტორები, აუდიტორები და ა.შ.). ამ პოლიტიკით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დადგენილი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პროცედურა.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პირთა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ყველა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ეს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კატეგორია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მონაწილეობს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IS–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ის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უზრუნველყოფის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პროცესში.</w:t>
      </w:r>
    </w:p>
    <w:p w14:paraId="6FDBADB6" w14:textId="1F1D0265" w:rsidR="000F3920" w:rsidRDefault="0073231E" w:rsidP="0073231E">
      <w:pPr>
        <w:pStyle w:val="BodyText"/>
        <w:spacing w:before="119"/>
        <w:ind w:right="105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>3. უნივერსიტეტის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მენეჯმენტი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აცნობიერებს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აქტივების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უსაფრთხოების უზრუნველყოფის მნიშვნელობას და ხელს უწყობს ISMS– ის მუდმივ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გაუმჯობესებას.</w:t>
      </w:r>
    </w:p>
    <w:p w14:paraId="6E063E57" w14:textId="77777777" w:rsidR="0073231E" w:rsidRPr="00FC32D6" w:rsidRDefault="0073231E" w:rsidP="0073231E">
      <w:pPr>
        <w:pStyle w:val="BodyText"/>
        <w:spacing w:before="119"/>
        <w:ind w:right="105"/>
        <w:jc w:val="both"/>
        <w:rPr>
          <w:sz w:val="22"/>
          <w:szCs w:val="22"/>
        </w:rPr>
      </w:pPr>
    </w:p>
    <w:p w14:paraId="59A41C65" w14:textId="77777777" w:rsidR="000F3920" w:rsidRPr="00FC32D6" w:rsidRDefault="00000000">
      <w:pPr>
        <w:pStyle w:val="Heading1"/>
        <w:spacing w:before="120"/>
        <w:ind w:left="285"/>
        <w:rPr>
          <w:sz w:val="22"/>
          <w:szCs w:val="22"/>
        </w:rPr>
      </w:pPr>
      <w:bookmarkStart w:id="8" w:name="_bookmark8"/>
      <w:bookmarkEnd w:id="8"/>
      <w:r w:rsidRPr="00FC32D6">
        <w:rPr>
          <w:sz w:val="22"/>
          <w:szCs w:val="22"/>
        </w:rPr>
        <w:t xml:space="preserve">4.1.  </w:t>
      </w:r>
      <w:r w:rsidRPr="00FC32D6">
        <w:rPr>
          <w:spacing w:val="48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პასუხისმგებელი</w:t>
      </w:r>
      <w:r w:rsidRPr="00FC32D6">
        <w:rPr>
          <w:spacing w:val="15"/>
          <w:sz w:val="22"/>
          <w:szCs w:val="22"/>
        </w:rPr>
        <w:t xml:space="preserve"> </w:t>
      </w:r>
      <w:r w:rsidRPr="00FC32D6">
        <w:rPr>
          <w:sz w:val="22"/>
          <w:szCs w:val="22"/>
        </w:rPr>
        <w:t>ISMS–</w:t>
      </w:r>
      <w:r w:rsidRPr="00FC32D6">
        <w:rPr>
          <w:spacing w:val="15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ის</w:t>
      </w:r>
      <w:r w:rsidRPr="00FC32D6">
        <w:rPr>
          <w:spacing w:val="15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უზრუნველყოფის</w:t>
      </w:r>
      <w:r w:rsidRPr="00FC32D6">
        <w:rPr>
          <w:spacing w:val="17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პროცესზე</w:t>
      </w:r>
    </w:p>
    <w:p w14:paraId="07E24382" w14:textId="77777777" w:rsidR="000F3920" w:rsidRDefault="00000000" w:rsidP="00665848">
      <w:pPr>
        <w:pStyle w:val="BodyText"/>
        <w:spacing w:before="121" w:line="276" w:lineRule="auto"/>
        <w:ind w:right="105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ინფორმაციული ტექნოლოგიების დეპარტამენტი ახორციელებს, მხარს უჭერს 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ზოგადად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აკონტროლებს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უნივერსიტეტის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IT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რესურსებში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IS–ის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პროცესს,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აგრეთვე თანამშრომლებს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აწვდის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ინფორმაციას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IS–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საკითხებზე.</w:t>
      </w:r>
    </w:p>
    <w:p w14:paraId="413F9014" w14:textId="77777777" w:rsidR="00665848" w:rsidRPr="00FC32D6" w:rsidRDefault="00665848" w:rsidP="0073231E">
      <w:pPr>
        <w:pStyle w:val="BodyText"/>
        <w:spacing w:before="121"/>
        <w:ind w:left="376" w:right="105"/>
        <w:jc w:val="both"/>
        <w:rPr>
          <w:sz w:val="22"/>
          <w:szCs w:val="22"/>
        </w:rPr>
      </w:pPr>
    </w:p>
    <w:p w14:paraId="0E448C86" w14:textId="77777777" w:rsidR="000F3920" w:rsidRPr="00FC32D6" w:rsidRDefault="00000000">
      <w:pPr>
        <w:pStyle w:val="Heading1"/>
        <w:spacing w:before="120"/>
        <w:ind w:left="285"/>
        <w:rPr>
          <w:sz w:val="22"/>
          <w:szCs w:val="22"/>
        </w:rPr>
      </w:pPr>
      <w:bookmarkStart w:id="9" w:name="_bookmark9"/>
      <w:bookmarkEnd w:id="9"/>
      <w:r w:rsidRPr="00FC32D6">
        <w:rPr>
          <w:sz w:val="22"/>
          <w:szCs w:val="22"/>
        </w:rPr>
        <w:t xml:space="preserve">4.2.  </w:t>
      </w:r>
      <w:r w:rsidRPr="00FC32D6">
        <w:rPr>
          <w:spacing w:val="38"/>
          <w:sz w:val="22"/>
          <w:szCs w:val="22"/>
        </w:rPr>
        <w:t xml:space="preserve"> </w:t>
      </w:r>
      <w:r w:rsidRPr="00FC32D6">
        <w:rPr>
          <w:sz w:val="22"/>
          <w:szCs w:val="22"/>
        </w:rPr>
        <w:t>ფუნქციების</w:t>
      </w:r>
      <w:r w:rsidRPr="00FC32D6">
        <w:rPr>
          <w:spacing w:val="12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განაწილება</w:t>
      </w:r>
    </w:p>
    <w:p w14:paraId="76CFB04A" w14:textId="2682C1F4" w:rsidR="000F3920" w:rsidRPr="0073231E" w:rsidRDefault="0073231E" w:rsidP="0073231E">
      <w:pPr>
        <w:spacing w:before="111"/>
        <w:jc w:val="both"/>
      </w:pPr>
      <w:r>
        <w:rPr>
          <w:lang w:val="ka-GE"/>
        </w:rPr>
        <w:t xml:space="preserve">1. </w:t>
      </w:r>
      <w:r w:rsidRPr="0073231E">
        <w:t>უნივერსიტეტის ადმინისტრაცია:</w:t>
      </w:r>
    </w:p>
    <w:p w14:paraId="35ADB548" w14:textId="53AC299F" w:rsidR="000F3920" w:rsidRPr="0073231E" w:rsidRDefault="0073231E" w:rsidP="00665848">
      <w:pPr>
        <w:tabs>
          <w:tab w:val="left" w:pos="377"/>
        </w:tabs>
        <w:spacing w:before="115"/>
        <w:jc w:val="both"/>
        <w:rPr>
          <w:lang w:val="ka-GE"/>
        </w:rPr>
      </w:pPr>
      <w:r>
        <w:rPr>
          <w:lang w:val="ka-GE"/>
        </w:rPr>
        <w:t xml:space="preserve">ა) </w:t>
      </w:r>
      <w:r w:rsidRPr="00FC32D6">
        <w:t>ამტკიცებს</w:t>
      </w:r>
      <w:r w:rsidRPr="0073231E">
        <w:rPr>
          <w:spacing w:val="24"/>
        </w:rPr>
        <w:t xml:space="preserve"> </w:t>
      </w:r>
      <w:r w:rsidR="00B94BAE">
        <w:t>ინფორმაციული უსაფრთხოების</w:t>
      </w:r>
      <w:r w:rsidRPr="0073231E">
        <w:rPr>
          <w:spacing w:val="86"/>
        </w:rPr>
        <w:t xml:space="preserve"> </w:t>
      </w:r>
      <w:r w:rsidRPr="00FC32D6">
        <w:t>პოლიტიკას,</w:t>
      </w:r>
      <w:r w:rsidRPr="0073231E">
        <w:rPr>
          <w:spacing w:val="83"/>
        </w:rPr>
        <w:t xml:space="preserve"> </w:t>
      </w:r>
      <w:r w:rsidRPr="00FC32D6">
        <w:t>დებულებებს,</w:t>
      </w:r>
      <w:r w:rsidRPr="0073231E">
        <w:rPr>
          <w:spacing w:val="84"/>
        </w:rPr>
        <w:t xml:space="preserve"> </w:t>
      </w:r>
      <w:r w:rsidRPr="00FC32D6">
        <w:t>პროცედურებს,</w:t>
      </w:r>
      <w:r w:rsidR="00665848">
        <w:rPr>
          <w:lang w:val="ka-GE"/>
        </w:rPr>
        <w:t xml:space="preserve"> </w:t>
      </w:r>
      <w:r w:rsidR="00000000" w:rsidRPr="00FC32D6">
        <w:t>ინსტრუქციებს</w:t>
      </w:r>
      <w:r w:rsidR="00000000" w:rsidRPr="00FC32D6">
        <w:rPr>
          <w:spacing w:val="-5"/>
        </w:rPr>
        <w:t xml:space="preserve"> </w:t>
      </w:r>
      <w:r w:rsidR="00000000" w:rsidRPr="00FC32D6">
        <w:t>და</w:t>
      </w:r>
      <w:r w:rsidR="00000000" w:rsidRPr="00FC32D6">
        <w:rPr>
          <w:spacing w:val="-3"/>
        </w:rPr>
        <w:t xml:space="preserve"> </w:t>
      </w:r>
      <w:r w:rsidR="00000000" w:rsidRPr="00FC32D6">
        <w:t>სხვა</w:t>
      </w:r>
      <w:r w:rsidR="00000000" w:rsidRPr="00FC32D6">
        <w:rPr>
          <w:spacing w:val="-4"/>
        </w:rPr>
        <w:t xml:space="preserve"> </w:t>
      </w:r>
      <w:r w:rsidR="00000000" w:rsidRPr="00FC32D6">
        <w:t>დოკუმენტურ</w:t>
      </w:r>
      <w:r w:rsidR="00000000" w:rsidRPr="00FC32D6">
        <w:rPr>
          <w:spacing w:val="-4"/>
        </w:rPr>
        <w:t xml:space="preserve"> </w:t>
      </w:r>
      <w:r w:rsidR="00000000" w:rsidRPr="00FC32D6">
        <w:t>ინფორმაციას</w:t>
      </w:r>
      <w:r>
        <w:rPr>
          <w:lang w:val="ka-GE"/>
        </w:rPr>
        <w:t>;</w:t>
      </w:r>
    </w:p>
    <w:p w14:paraId="6410649E" w14:textId="004884AF" w:rsidR="000F3920" w:rsidRPr="00FC32D6" w:rsidRDefault="0073231E" w:rsidP="0073231E">
      <w:pPr>
        <w:tabs>
          <w:tab w:val="left" w:pos="377"/>
        </w:tabs>
        <w:spacing w:before="121"/>
        <w:jc w:val="both"/>
      </w:pPr>
      <w:r>
        <w:rPr>
          <w:lang w:val="ka-GE"/>
        </w:rPr>
        <w:t xml:space="preserve">ბ) </w:t>
      </w:r>
      <w:r w:rsidRPr="00FC32D6">
        <w:t>ამტკიცებს</w:t>
      </w:r>
      <w:r w:rsidRPr="0073231E">
        <w:rPr>
          <w:spacing w:val="-5"/>
        </w:rPr>
        <w:t xml:space="preserve"> </w:t>
      </w:r>
      <w:r w:rsidRPr="00FC32D6">
        <w:t>რისკის</w:t>
      </w:r>
      <w:r w:rsidRPr="0073231E">
        <w:rPr>
          <w:spacing w:val="-5"/>
        </w:rPr>
        <w:t xml:space="preserve"> </w:t>
      </w:r>
      <w:r w:rsidRPr="00FC32D6">
        <w:t>მართვის</w:t>
      </w:r>
      <w:r w:rsidRPr="0073231E">
        <w:rPr>
          <w:spacing w:val="-4"/>
        </w:rPr>
        <w:t xml:space="preserve"> </w:t>
      </w:r>
      <w:r w:rsidRPr="00FC32D6">
        <w:t>სამოქმედო</w:t>
      </w:r>
      <w:r w:rsidRPr="0073231E">
        <w:rPr>
          <w:spacing w:val="-3"/>
        </w:rPr>
        <w:t xml:space="preserve"> </w:t>
      </w:r>
      <w:r w:rsidRPr="00FC32D6">
        <w:t>გეგმებს.</w:t>
      </w:r>
    </w:p>
    <w:p w14:paraId="63F0FCF4" w14:textId="4E285D83" w:rsidR="000F3920" w:rsidRPr="00FC32D6" w:rsidRDefault="0073231E" w:rsidP="0073231E">
      <w:pPr>
        <w:tabs>
          <w:tab w:val="left" w:pos="377"/>
          <w:tab w:val="left" w:pos="2664"/>
          <w:tab w:val="left" w:pos="4233"/>
          <w:tab w:val="left" w:pos="4871"/>
          <w:tab w:val="left" w:pos="6552"/>
          <w:tab w:val="left" w:pos="8507"/>
        </w:tabs>
        <w:spacing w:before="118"/>
        <w:ind w:right="112"/>
        <w:jc w:val="both"/>
      </w:pPr>
      <w:r>
        <w:rPr>
          <w:lang w:val="ka-GE"/>
        </w:rPr>
        <w:t xml:space="preserve">გ) </w:t>
      </w:r>
      <w:r w:rsidRPr="00FC32D6">
        <w:t>პასუხისმგებელია</w:t>
      </w:r>
      <w:r w:rsidRPr="00FC32D6">
        <w:tab/>
        <w:t>ფინანსური</w:t>
      </w:r>
      <w:r w:rsidRPr="00FC32D6">
        <w:tab/>
        <w:t>და</w:t>
      </w:r>
      <w:r w:rsidRPr="00FC32D6">
        <w:tab/>
        <w:t>რესურსების</w:t>
      </w:r>
      <w:r w:rsidRPr="00FC32D6">
        <w:tab/>
        <w:t>მხარდაჭერაზე</w:t>
      </w:r>
      <w:r w:rsidR="00665848">
        <w:rPr>
          <w:lang w:val="ka-GE"/>
        </w:rPr>
        <w:t xml:space="preserve"> </w:t>
      </w:r>
      <w:r w:rsidR="00B94BAE">
        <w:t>ინფორმაციული უსაფრთხოების</w:t>
      </w:r>
      <w:r w:rsidRPr="0073231E">
        <w:rPr>
          <w:spacing w:val="-2"/>
        </w:rPr>
        <w:t xml:space="preserve"> </w:t>
      </w:r>
      <w:r w:rsidRPr="00FC32D6">
        <w:t>რისკის</w:t>
      </w:r>
      <w:r w:rsidRPr="0073231E">
        <w:rPr>
          <w:spacing w:val="-2"/>
        </w:rPr>
        <w:t xml:space="preserve"> </w:t>
      </w:r>
      <w:r w:rsidRPr="00FC32D6">
        <w:t>მართვის სამოქმედო გეგმის</w:t>
      </w:r>
      <w:r w:rsidRPr="0073231E">
        <w:rPr>
          <w:spacing w:val="-2"/>
        </w:rPr>
        <w:t xml:space="preserve"> </w:t>
      </w:r>
      <w:r w:rsidRPr="00FC32D6">
        <w:t>განსახორციელებლად.</w:t>
      </w:r>
    </w:p>
    <w:p w14:paraId="2F250AA3" w14:textId="24FEA3CA" w:rsidR="000F3920" w:rsidRPr="00FC32D6" w:rsidRDefault="0073231E" w:rsidP="0073231E">
      <w:pPr>
        <w:tabs>
          <w:tab w:val="left" w:pos="377"/>
        </w:tabs>
        <w:spacing w:before="122"/>
        <w:ind w:right="117"/>
        <w:jc w:val="both"/>
      </w:pPr>
      <w:r>
        <w:rPr>
          <w:lang w:val="ka-GE"/>
        </w:rPr>
        <w:t xml:space="preserve">დ) </w:t>
      </w:r>
      <w:r w:rsidRPr="00FC32D6">
        <w:t>დელეგირებს</w:t>
      </w:r>
      <w:r w:rsidRPr="0073231E">
        <w:rPr>
          <w:spacing w:val="10"/>
        </w:rPr>
        <w:t xml:space="preserve"> </w:t>
      </w:r>
      <w:r w:rsidRPr="00FC32D6">
        <w:t>და</w:t>
      </w:r>
      <w:r w:rsidRPr="0073231E">
        <w:rPr>
          <w:spacing w:val="10"/>
        </w:rPr>
        <w:t xml:space="preserve"> </w:t>
      </w:r>
      <w:r w:rsidRPr="00FC32D6">
        <w:t>განსაზღვრავს</w:t>
      </w:r>
      <w:r w:rsidRPr="0073231E">
        <w:rPr>
          <w:spacing w:val="7"/>
        </w:rPr>
        <w:t xml:space="preserve"> </w:t>
      </w:r>
      <w:r w:rsidRPr="00FC32D6">
        <w:t>დაქვემდებარებულთა</w:t>
      </w:r>
      <w:r w:rsidRPr="0073231E">
        <w:rPr>
          <w:spacing w:val="10"/>
        </w:rPr>
        <w:t xml:space="preserve"> </w:t>
      </w:r>
      <w:r w:rsidRPr="00FC32D6">
        <w:t>მოვალეობებს,</w:t>
      </w:r>
      <w:r w:rsidRPr="0073231E">
        <w:rPr>
          <w:spacing w:val="9"/>
        </w:rPr>
        <w:t xml:space="preserve"> </w:t>
      </w:r>
      <w:r w:rsidRPr="00FC32D6">
        <w:t>უფლებებსა</w:t>
      </w:r>
      <w:r w:rsidRPr="0073231E">
        <w:rPr>
          <w:spacing w:val="10"/>
        </w:rPr>
        <w:t xml:space="preserve"> </w:t>
      </w:r>
      <w:r w:rsidRPr="00FC32D6">
        <w:t>და</w:t>
      </w:r>
      <w:r w:rsidRPr="0073231E">
        <w:rPr>
          <w:spacing w:val="-57"/>
        </w:rPr>
        <w:t xml:space="preserve"> </w:t>
      </w:r>
      <w:r w:rsidRPr="00FC32D6">
        <w:lastRenderedPageBreak/>
        <w:t>პასუხისმგებლობებს</w:t>
      </w:r>
      <w:r w:rsidRPr="0073231E">
        <w:rPr>
          <w:spacing w:val="-2"/>
        </w:rPr>
        <w:t xml:space="preserve"> </w:t>
      </w:r>
      <w:r w:rsidR="00B94BAE">
        <w:t>ინფორმაციული უსაფრთხოების</w:t>
      </w:r>
      <w:r w:rsidRPr="0073231E">
        <w:rPr>
          <w:spacing w:val="-2"/>
        </w:rPr>
        <w:t xml:space="preserve"> </w:t>
      </w:r>
      <w:r w:rsidRPr="00FC32D6">
        <w:t>შესახებ.</w:t>
      </w:r>
    </w:p>
    <w:p w14:paraId="05076A8D" w14:textId="267A7F16" w:rsidR="000F3920" w:rsidRPr="0073231E" w:rsidRDefault="0073231E" w:rsidP="0073231E">
      <w:pPr>
        <w:tabs>
          <w:tab w:val="left" w:pos="377"/>
        </w:tabs>
        <w:spacing w:before="121"/>
        <w:jc w:val="both"/>
      </w:pPr>
      <w:r>
        <w:rPr>
          <w:lang w:val="ka-GE"/>
        </w:rPr>
        <w:t xml:space="preserve">2. </w:t>
      </w:r>
      <w:r w:rsidRPr="0073231E">
        <w:t>ინფორმაციული ტექნოლოგიების დეპარტამენტი:</w:t>
      </w:r>
    </w:p>
    <w:p w14:paraId="7DA4C6B4" w14:textId="0476DEB9" w:rsidR="000F3920" w:rsidRPr="0073231E" w:rsidRDefault="0073231E" w:rsidP="0073231E">
      <w:pPr>
        <w:tabs>
          <w:tab w:val="left" w:pos="377"/>
        </w:tabs>
        <w:spacing w:before="210"/>
        <w:ind w:right="116"/>
        <w:jc w:val="both"/>
        <w:rPr>
          <w:lang w:val="ka-GE"/>
        </w:rPr>
      </w:pPr>
      <w:r>
        <w:rPr>
          <w:lang w:val="ka-GE"/>
        </w:rPr>
        <w:t xml:space="preserve">ა) </w:t>
      </w:r>
      <w:r w:rsidRPr="00FC32D6">
        <w:t>შეიმუშავებს,</w:t>
      </w:r>
      <w:r w:rsidRPr="0073231E">
        <w:rPr>
          <w:spacing w:val="1"/>
        </w:rPr>
        <w:t xml:space="preserve"> </w:t>
      </w:r>
      <w:r w:rsidRPr="00FC32D6">
        <w:t>კოორდინაციას</w:t>
      </w:r>
      <w:r w:rsidRPr="0073231E">
        <w:rPr>
          <w:spacing w:val="1"/>
        </w:rPr>
        <w:t xml:space="preserve"> </w:t>
      </w:r>
      <w:r w:rsidRPr="00FC32D6">
        <w:t>და</w:t>
      </w:r>
      <w:r w:rsidRPr="0073231E">
        <w:rPr>
          <w:spacing w:val="1"/>
        </w:rPr>
        <w:t xml:space="preserve"> </w:t>
      </w:r>
      <w:r w:rsidRPr="00FC32D6">
        <w:t>კონტროლს</w:t>
      </w:r>
      <w:r w:rsidRPr="0073231E">
        <w:rPr>
          <w:spacing w:val="1"/>
        </w:rPr>
        <w:t xml:space="preserve"> </w:t>
      </w:r>
      <w:r w:rsidRPr="00FC32D6">
        <w:t>უწევს</w:t>
      </w:r>
      <w:r w:rsidRPr="0073231E">
        <w:rPr>
          <w:spacing w:val="1"/>
        </w:rPr>
        <w:t xml:space="preserve"> </w:t>
      </w:r>
      <w:r w:rsidR="00B94BAE">
        <w:t>ინფორმაციული უსაფრთხოების</w:t>
      </w:r>
      <w:r>
        <w:rPr>
          <w:lang w:val="ka-GE"/>
        </w:rPr>
        <w:t xml:space="preserve"> </w:t>
      </w:r>
      <w:r w:rsidRPr="0073231E">
        <w:rPr>
          <w:spacing w:val="-57"/>
        </w:rPr>
        <w:t xml:space="preserve"> </w:t>
      </w:r>
      <w:r w:rsidRPr="00FC32D6">
        <w:t>პოლიტიკის,</w:t>
      </w:r>
      <w:r w:rsidRPr="0073231E">
        <w:rPr>
          <w:spacing w:val="-3"/>
        </w:rPr>
        <w:t xml:space="preserve"> </w:t>
      </w:r>
      <w:r w:rsidRPr="00FC32D6">
        <w:t>დებულების,</w:t>
      </w:r>
      <w:r w:rsidRPr="0073231E">
        <w:rPr>
          <w:spacing w:val="-3"/>
        </w:rPr>
        <w:t xml:space="preserve"> </w:t>
      </w:r>
      <w:r w:rsidRPr="00FC32D6">
        <w:t>პროცედურების,</w:t>
      </w:r>
      <w:r w:rsidRPr="0073231E">
        <w:rPr>
          <w:spacing w:val="-1"/>
        </w:rPr>
        <w:t xml:space="preserve"> </w:t>
      </w:r>
      <w:r w:rsidRPr="00FC32D6">
        <w:t>ინსტრუქციების</w:t>
      </w:r>
      <w:r w:rsidRPr="0073231E">
        <w:rPr>
          <w:spacing w:val="-3"/>
        </w:rPr>
        <w:t xml:space="preserve"> </w:t>
      </w:r>
      <w:r w:rsidRPr="00FC32D6">
        <w:t>განხორციელებას</w:t>
      </w:r>
      <w:r w:rsidRPr="0073231E">
        <w:rPr>
          <w:spacing w:val="-3"/>
        </w:rPr>
        <w:t xml:space="preserve"> </w:t>
      </w:r>
      <w:r w:rsidRPr="00FC32D6">
        <w:t>IS-ზე</w:t>
      </w:r>
      <w:r>
        <w:rPr>
          <w:lang w:val="ka-GE"/>
        </w:rPr>
        <w:t>;</w:t>
      </w:r>
    </w:p>
    <w:p w14:paraId="3567F3CF" w14:textId="5F1869BC" w:rsidR="000F3920" w:rsidRPr="0073231E" w:rsidRDefault="0073231E" w:rsidP="0073231E">
      <w:pPr>
        <w:tabs>
          <w:tab w:val="left" w:pos="377"/>
        </w:tabs>
        <w:spacing w:before="121"/>
        <w:ind w:right="114"/>
        <w:jc w:val="both"/>
        <w:rPr>
          <w:lang w:val="ka-GE"/>
        </w:rPr>
      </w:pPr>
      <w:r>
        <w:rPr>
          <w:lang w:val="ka-GE"/>
        </w:rPr>
        <w:t xml:space="preserve">ბ) </w:t>
      </w:r>
      <w:r w:rsidRPr="00FC32D6">
        <w:t>გადაწყვეტილებებს</w:t>
      </w:r>
      <w:r w:rsidRPr="0073231E">
        <w:rPr>
          <w:spacing w:val="1"/>
        </w:rPr>
        <w:t xml:space="preserve"> </w:t>
      </w:r>
      <w:r w:rsidRPr="00FC32D6">
        <w:t>იღებს</w:t>
      </w:r>
      <w:r w:rsidRPr="0073231E">
        <w:rPr>
          <w:spacing w:val="1"/>
        </w:rPr>
        <w:t xml:space="preserve"> </w:t>
      </w:r>
      <w:r w:rsidRPr="00FC32D6">
        <w:t>თითოეულ</w:t>
      </w:r>
      <w:r w:rsidRPr="0073231E">
        <w:rPr>
          <w:spacing w:val="1"/>
        </w:rPr>
        <w:t xml:space="preserve"> </w:t>
      </w:r>
      <w:r w:rsidRPr="00FC32D6">
        <w:t>მნიშვნელოვან</w:t>
      </w:r>
      <w:r w:rsidRPr="0073231E">
        <w:rPr>
          <w:spacing w:val="1"/>
        </w:rPr>
        <w:t xml:space="preserve"> </w:t>
      </w:r>
      <w:r w:rsidRPr="00FC32D6">
        <w:t>საფრთხეზე,</w:t>
      </w:r>
      <w:r w:rsidRPr="0073231E">
        <w:rPr>
          <w:spacing w:val="1"/>
        </w:rPr>
        <w:t xml:space="preserve"> </w:t>
      </w:r>
      <w:r w:rsidR="00B94BAE">
        <w:t>ინფორმაციული უსაფრთხოების</w:t>
      </w:r>
      <w:r w:rsidRPr="0073231E">
        <w:rPr>
          <w:spacing w:val="1"/>
        </w:rPr>
        <w:t xml:space="preserve"> </w:t>
      </w:r>
      <w:r w:rsidRPr="00FC32D6">
        <w:t>რისკის</w:t>
      </w:r>
      <w:r w:rsidRPr="0073231E">
        <w:rPr>
          <w:spacing w:val="1"/>
        </w:rPr>
        <w:t xml:space="preserve"> </w:t>
      </w:r>
      <w:r w:rsidRPr="00FC32D6">
        <w:t>შეფასების</w:t>
      </w:r>
      <w:r w:rsidRPr="0073231E">
        <w:rPr>
          <w:spacing w:val="1"/>
        </w:rPr>
        <w:t xml:space="preserve"> </w:t>
      </w:r>
      <w:r w:rsidRPr="00FC32D6">
        <w:t>ანგარიშებზე</w:t>
      </w:r>
      <w:r w:rsidRPr="0073231E">
        <w:rPr>
          <w:spacing w:val="1"/>
        </w:rPr>
        <w:t xml:space="preserve"> </w:t>
      </w:r>
      <w:r w:rsidRPr="00FC32D6">
        <w:t>დაყრდნობით და</w:t>
      </w:r>
      <w:r w:rsidRPr="0073231E">
        <w:rPr>
          <w:spacing w:val="1"/>
        </w:rPr>
        <w:t xml:space="preserve"> </w:t>
      </w:r>
      <w:r w:rsidRPr="00FC32D6">
        <w:t>ადგენს</w:t>
      </w:r>
      <w:r w:rsidRPr="0073231E">
        <w:rPr>
          <w:spacing w:val="1"/>
        </w:rPr>
        <w:t xml:space="preserve"> </w:t>
      </w:r>
      <w:r w:rsidRPr="00FC32D6">
        <w:t>მენეჯმენტის</w:t>
      </w:r>
      <w:r w:rsidRPr="0073231E">
        <w:rPr>
          <w:spacing w:val="1"/>
        </w:rPr>
        <w:t xml:space="preserve"> </w:t>
      </w:r>
      <w:r w:rsidRPr="00FC32D6">
        <w:t>შესაბამის</w:t>
      </w:r>
      <w:r w:rsidRPr="0073231E">
        <w:rPr>
          <w:spacing w:val="-2"/>
        </w:rPr>
        <w:t xml:space="preserve"> </w:t>
      </w:r>
      <w:r w:rsidRPr="00FC32D6">
        <w:t>სამოქმედო</w:t>
      </w:r>
      <w:r w:rsidRPr="0073231E">
        <w:rPr>
          <w:spacing w:val="1"/>
        </w:rPr>
        <w:t xml:space="preserve"> </w:t>
      </w:r>
      <w:r w:rsidRPr="00FC32D6">
        <w:t>გეგმას</w:t>
      </w:r>
      <w:r>
        <w:rPr>
          <w:lang w:val="ka-GE"/>
        </w:rPr>
        <w:t>;</w:t>
      </w:r>
    </w:p>
    <w:p w14:paraId="70010EF5" w14:textId="5EAD3176" w:rsidR="000F3920" w:rsidRPr="0073231E" w:rsidRDefault="0073231E" w:rsidP="0073231E">
      <w:pPr>
        <w:tabs>
          <w:tab w:val="left" w:pos="377"/>
        </w:tabs>
        <w:spacing w:before="120"/>
        <w:ind w:right="110"/>
        <w:jc w:val="both"/>
        <w:rPr>
          <w:lang w:val="ka-GE"/>
        </w:rPr>
      </w:pPr>
      <w:r>
        <w:rPr>
          <w:lang w:val="ka-GE"/>
        </w:rPr>
        <w:t xml:space="preserve">გ) </w:t>
      </w:r>
      <w:r w:rsidRPr="00FC32D6">
        <w:t>კოორდინაციას</w:t>
      </w:r>
      <w:r w:rsidRPr="0073231E">
        <w:rPr>
          <w:spacing w:val="1"/>
        </w:rPr>
        <w:t xml:space="preserve"> </w:t>
      </w:r>
      <w:r w:rsidRPr="00FC32D6">
        <w:t>უწევს</w:t>
      </w:r>
      <w:r w:rsidRPr="0073231E">
        <w:rPr>
          <w:spacing w:val="1"/>
        </w:rPr>
        <w:t xml:space="preserve"> </w:t>
      </w:r>
      <w:r w:rsidRPr="00FC32D6">
        <w:t>უნივერსიტეტის</w:t>
      </w:r>
      <w:r w:rsidRPr="0073231E">
        <w:rPr>
          <w:spacing w:val="1"/>
        </w:rPr>
        <w:t xml:space="preserve"> </w:t>
      </w:r>
      <w:r w:rsidRPr="00FC32D6">
        <w:t>განყოფილებების</w:t>
      </w:r>
      <w:r w:rsidRPr="0073231E">
        <w:rPr>
          <w:spacing w:val="1"/>
        </w:rPr>
        <w:t xml:space="preserve"> </w:t>
      </w:r>
      <w:r w:rsidRPr="00FC32D6">
        <w:t>მუშაობას</w:t>
      </w:r>
      <w:r w:rsidRPr="0073231E">
        <w:rPr>
          <w:spacing w:val="1"/>
        </w:rPr>
        <w:t xml:space="preserve"> </w:t>
      </w:r>
      <w:r w:rsidRPr="00FC32D6">
        <w:t>ინფორმაციული</w:t>
      </w:r>
      <w:r w:rsidRPr="0073231E">
        <w:rPr>
          <w:spacing w:val="1"/>
        </w:rPr>
        <w:t xml:space="preserve"> </w:t>
      </w:r>
      <w:r w:rsidRPr="00FC32D6">
        <w:t>უსაფრთხოების</w:t>
      </w:r>
      <w:r w:rsidRPr="0073231E">
        <w:rPr>
          <w:spacing w:val="-2"/>
        </w:rPr>
        <w:t xml:space="preserve"> </w:t>
      </w:r>
      <w:r w:rsidRPr="00FC32D6">
        <w:t>რისკის</w:t>
      </w:r>
      <w:r w:rsidRPr="0073231E">
        <w:rPr>
          <w:spacing w:val="-1"/>
        </w:rPr>
        <w:t xml:space="preserve"> </w:t>
      </w:r>
      <w:r w:rsidRPr="00FC32D6">
        <w:t>შეფასების მიმართულებით</w:t>
      </w:r>
      <w:r>
        <w:rPr>
          <w:lang w:val="ka-GE"/>
        </w:rPr>
        <w:t>;</w:t>
      </w:r>
    </w:p>
    <w:p w14:paraId="628AE8CF" w14:textId="19023311" w:rsidR="0073231E" w:rsidRDefault="0073231E" w:rsidP="0073231E">
      <w:pPr>
        <w:tabs>
          <w:tab w:val="left" w:pos="377"/>
        </w:tabs>
        <w:spacing w:before="120"/>
        <w:jc w:val="both"/>
        <w:rPr>
          <w:lang w:val="ka-GE"/>
        </w:rPr>
      </w:pPr>
      <w:r>
        <w:rPr>
          <w:lang w:val="ka-GE"/>
        </w:rPr>
        <w:t xml:space="preserve">დ) </w:t>
      </w:r>
      <w:r w:rsidRPr="00FC32D6">
        <w:t>განსაზღვრავს</w:t>
      </w:r>
      <w:r w:rsidRPr="0073231E">
        <w:rPr>
          <w:spacing w:val="1"/>
        </w:rPr>
        <w:t xml:space="preserve"> </w:t>
      </w:r>
      <w:r w:rsidRPr="00FC32D6">
        <w:t>დანაყოფებში</w:t>
      </w:r>
      <w:r w:rsidRPr="0073231E">
        <w:rPr>
          <w:spacing w:val="1"/>
        </w:rPr>
        <w:t xml:space="preserve"> </w:t>
      </w:r>
      <w:r w:rsidR="00B94BAE">
        <w:rPr>
          <w:lang w:val="ka-GE"/>
        </w:rPr>
        <w:t>ინფორმაციული</w:t>
      </w:r>
      <w:r w:rsidRPr="0073231E">
        <w:rPr>
          <w:spacing w:val="1"/>
        </w:rPr>
        <w:t xml:space="preserve"> </w:t>
      </w:r>
      <w:r w:rsidRPr="00FC32D6">
        <w:t>უსაფრთხოების</w:t>
      </w:r>
      <w:r w:rsidRPr="0073231E">
        <w:rPr>
          <w:spacing w:val="1"/>
        </w:rPr>
        <w:t xml:space="preserve"> </w:t>
      </w:r>
      <w:r w:rsidRPr="00FC32D6">
        <w:t>მდგომარეობის</w:t>
      </w:r>
      <w:r w:rsidRPr="0073231E">
        <w:rPr>
          <w:spacing w:val="1"/>
        </w:rPr>
        <w:t xml:space="preserve"> </w:t>
      </w:r>
      <w:r w:rsidRPr="00FC32D6">
        <w:t>შესაბამისობის</w:t>
      </w:r>
      <w:r w:rsidRPr="0073231E">
        <w:rPr>
          <w:spacing w:val="1"/>
        </w:rPr>
        <w:t xml:space="preserve"> </w:t>
      </w:r>
      <w:r w:rsidRPr="00FC32D6">
        <w:t>დონეს</w:t>
      </w:r>
      <w:r w:rsidRPr="0073231E">
        <w:rPr>
          <w:spacing w:val="1"/>
        </w:rPr>
        <w:t xml:space="preserve"> </w:t>
      </w:r>
      <w:r w:rsidR="00B94BAE">
        <w:t>ინფორმაციული უსაფრთხოების</w:t>
      </w:r>
      <w:r w:rsidRPr="0073231E">
        <w:rPr>
          <w:spacing w:val="1"/>
        </w:rPr>
        <w:t xml:space="preserve"> </w:t>
      </w:r>
      <w:r w:rsidRPr="00FC32D6">
        <w:t>პოლიტიკის</w:t>
      </w:r>
      <w:r w:rsidRPr="0073231E">
        <w:rPr>
          <w:spacing w:val="1"/>
        </w:rPr>
        <w:t xml:space="preserve"> </w:t>
      </w:r>
      <w:r w:rsidRPr="00FC32D6">
        <w:t>მოთხოვნებთან</w:t>
      </w:r>
      <w:r w:rsidRPr="0073231E">
        <w:rPr>
          <w:spacing w:val="1"/>
        </w:rPr>
        <w:t xml:space="preserve"> </w:t>
      </w:r>
      <w:r w:rsidRPr="00FC32D6">
        <w:t>და</w:t>
      </w:r>
      <w:r w:rsidRPr="0073231E">
        <w:rPr>
          <w:spacing w:val="1"/>
        </w:rPr>
        <w:t xml:space="preserve"> </w:t>
      </w:r>
      <w:r w:rsidRPr="00FC32D6">
        <w:t>ანგარიშს</w:t>
      </w:r>
      <w:r w:rsidRPr="0073231E">
        <w:rPr>
          <w:spacing w:val="-1"/>
        </w:rPr>
        <w:t xml:space="preserve"> </w:t>
      </w:r>
      <w:r w:rsidRPr="00FC32D6">
        <w:t>აბარებს</w:t>
      </w:r>
      <w:r w:rsidRPr="0073231E">
        <w:rPr>
          <w:spacing w:val="-1"/>
        </w:rPr>
        <w:t xml:space="preserve"> </w:t>
      </w:r>
      <w:r w:rsidRPr="00FC32D6">
        <w:t>უფროს</w:t>
      </w:r>
      <w:r w:rsidRPr="0073231E">
        <w:rPr>
          <w:spacing w:val="-1"/>
        </w:rPr>
        <w:t xml:space="preserve"> </w:t>
      </w:r>
      <w:r w:rsidRPr="00FC32D6">
        <w:t>მენეჯმენტს</w:t>
      </w:r>
      <w:r>
        <w:rPr>
          <w:lang w:val="ka-GE"/>
        </w:rPr>
        <w:t>;</w:t>
      </w:r>
    </w:p>
    <w:p w14:paraId="22AC3856" w14:textId="051407B2" w:rsidR="0073231E" w:rsidRDefault="0073231E" w:rsidP="0073231E">
      <w:pPr>
        <w:tabs>
          <w:tab w:val="left" w:pos="377"/>
        </w:tabs>
        <w:spacing w:before="120"/>
        <w:jc w:val="both"/>
        <w:rPr>
          <w:lang w:val="ka-GE"/>
        </w:rPr>
      </w:pPr>
      <w:r>
        <w:rPr>
          <w:lang w:val="ka-GE"/>
        </w:rPr>
        <w:t xml:space="preserve">ე) </w:t>
      </w:r>
      <w:r w:rsidR="007F26D9">
        <w:rPr>
          <w:lang w:val="ka-GE"/>
        </w:rPr>
        <w:t>მოკვლევის</w:t>
      </w:r>
      <w:r w:rsidRPr="0073231E">
        <w:rPr>
          <w:spacing w:val="1"/>
        </w:rPr>
        <w:t xml:space="preserve"> </w:t>
      </w:r>
      <w:r w:rsidRPr="00FC32D6">
        <w:t>შედეგების</w:t>
      </w:r>
      <w:r w:rsidRPr="0073231E">
        <w:rPr>
          <w:spacing w:val="1"/>
        </w:rPr>
        <w:t xml:space="preserve"> </w:t>
      </w:r>
      <w:r w:rsidRPr="00FC32D6">
        <w:t>საფუძველზე,</w:t>
      </w:r>
      <w:r w:rsidRPr="0073231E">
        <w:rPr>
          <w:spacing w:val="1"/>
        </w:rPr>
        <w:t xml:space="preserve"> </w:t>
      </w:r>
      <w:r w:rsidRPr="00FC32D6">
        <w:t>რეკომენდაციებს</w:t>
      </w:r>
      <w:r w:rsidRPr="0073231E">
        <w:rPr>
          <w:spacing w:val="1"/>
        </w:rPr>
        <w:t xml:space="preserve"> </w:t>
      </w:r>
      <w:r w:rsidRPr="00FC32D6">
        <w:t>აძლევს</w:t>
      </w:r>
      <w:r w:rsidRPr="0073231E">
        <w:rPr>
          <w:spacing w:val="1"/>
        </w:rPr>
        <w:t xml:space="preserve"> </w:t>
      </w:r>
      <w:r w:rsidRPr="00FC32D6">
        <w:t>ადმინისტრაციას</w:t>
      </w:r>
      <w:r w:rsidRPr="0073231E">
        <w:rPr>
          <w:spacing w:val="-4"/>
        </w:rPr>
        <w:t xml:space="preserve"> </w:t>
      </w:r>
      <w:r w:rsidR="00B94BAE">
        <w:t>ინფორმაციული უსაფრთხოების</w:t>
      </w:r>
      <w:r w:rsidRPr="0073231E">
        <w:rPr>
          <w:spacing w:val="-4"/>
        </w:rPr>
        <w:t xml:space="preserve"> </w:t>
      </w:r>
      <w:r w:rsidRPr="00FC32D6">
        <w:t>ინციდენტების</w:t>
      </w:r>
      <w:r w:rsidRPr="0073231E">
        <w:rPr>
          <w:spacing w:val="1"/>
        </w:rPr>
        <w:t xml:space="preserve"> </w:t>
      </w:r>
      <w:r w:rsidRPr="00FC32D6">
        <w:t>გამოსწორების</w:t>
      </w:r>
      <w:r w:rsidRPr="0073231E">
        <w:rPr>
          <w:spacing w:val="-3"/>
        </w:rPr>
        <w:t xml:space="preserve"> </w:t>
      </w:r>
      <w:r w:rsidRPr="00FC32D6">
        <w:t>შესახებ.</w:t>
      </w:r>
    </w:p>
    <w:p w14:paraId="44795B95" w14:textId="77777777" w:rsidR="0073231E" w:rsidRDefault="0073231E" w:rsidP="0073231E">
      <w:pPr>
        <w:tabs>
          <w:tab w:val="left" w:pos="377"/>
        </w:tabs>
        <w:spacing w:before="120"/>
        <w:jc w:val="both"/>
        <w:rPr>
          <w:lang w:val="ka-GE"/>
        </w:rPr>
      </w:pPr>
      <w:r>
        <w:rPr>
          <w:lang w:val="ka-GE"/>
        </w:rPr>
        <w:t xml:space="preserve">3. </w:t>
      </w:r>
      <w:r w:rsidRPr="0073231E">
        <w:t>უნივერსიტეტის თანამშრომლები:</w:t>
      </w:r>
    </w:p>
    <w:p w14:paraId="44A86B1D" w14:textId="4CCFD4EB" w:rsidR="0073231E" w:rsidRDefault="0073231E" w:rsidP="0073231E">
      <w:pPr>
        <w:tabs>
          <w:tab w:val="left" w:pos="377"/>
        </w:tabs>
        <w:spacing w:before="120"/>
        <w:jc w:val="both"/>
        <w:rPr>
          <w:lang w:val="ka-GE"/>
        </w:rPr>
      </w:pPr>
      <w:r>
        <w:rPr>
          <w:lang w:val="ka-GE"/>
        </w:rPr>
        <w:t xml:space="preserve">ა) ვალდებულნი არიან, </w:t>
      </w:r>
      <w:r w:rsidRPr="00FC32D6">
        <w:t>დაიცვან</w:t>
      </w:r>
      <w:r w:rsidRPr="0073231E">
        <w:rPr>
          <w:spacing w:val="-7"/>
        </w:rPr>
        <w:t xml:space="preserve"> </w:t>
      </w:r>
      <w:r w:rsidR="00B94BAE">
        <w:t>ინფორმაციული უსაფრთხოების</w:t>
      </w:r>
      <w:r w:rsidRPr="0073231E">
        <w:rPr>
          <w:spacing w:val="-4"/>
        </w:rPr>
        <w:t xml:space="preserve"> </w:t>
      </w:r>
      <w:r w:rsidRPr="00FC32D6">
        <w:t>პოლიტიკა</w:t>
      </w:r>
      <w:r w:rsidRPr="0073231E">
        <w:rPr>
          <w:spacing w:val="-5"/>
        </w:rPr>
        <w:t xml:space="preserve"> </w:t>
      </w:r>
      <w:r w:rsidRPr="00FC32D6">
        <w:t>და ორგანიზაციის</w:t>
      </w:r>
      <w:r w:rsidRPr="0073231E">
        <w:rPr>
          <w:spacing w:val="-5"/>
        </w:rPr>
        <w:t xml:space="preserve"> </w:t>
      </w:r>
      <w:r w:rsidRPr="00FC32D6">
        <w:t>სხვა</w:t>
      </w:r>
      <w:r w:rsidRPr="0073231E">
        <w:rPr>
          <w:spacing w:val="-6"/>
        </w:rPr>
        <w:t xml:space="preserve"> </w:t>
      </w:r>
      <w:r w:rsidRPr="00FC32D6">
        <w:t>პოლიტიკა</w:t>
      </w:r>
      <w:r>
        <w:rPr>
          <w:lang w:val="ka-GE"/>
        </w:rPr>
        <w:t>;</w:t>
      </w:r>
    </w:p>
    <w:p w14:paraId="0787A8F7" w14:textId="77777777" w:rsidR="0073231E" w:rsidRDefault="0073231E" w:rsidP="0073231E">
      <w:pPr>
        <w:tabs>
          <w:tab w:val="left" w:pos="377"/>
        </w:tabs>
        <w:spacing w:before="120"/>
        <w:jc w:val="both"/>
        <w:rPr>
          <w:lang w:val="ka-GE"/>
        </w:rPr>
      </w:pPr>
      <w:r>
        <w:rPr>
          <w:lang w:val="ka-GE"/>
        </w:rPr>
        <w:t xml:space="preserve">ბ) </w:t>
      </w:r>
      <w:r w:rsidRPr="00FC32D6">
        <w:t>ხელმძღვანელობენ</w:t>
      </w:r>
      <w:r w:rsidRPr="0073231E">
        <w:rPr>
          <w:spacing w:val="1"/>
        </w:rPr>
        <w:t xml:space="preserve"> </w:t>
      </w:r>
      <w:r w:rsidRPr="00FC32D6">
        <w:t>IS-ის</w:t>
      </w:r>
      <w:r w:rsidRPr="0073231E">
        <w:rPr>
          <w:spacing w:val="1"/>
        </w:rPr>
        <w:t xml:space="preserve"> </w:t>
      </w:r>
      <w:r w:rsidRPr="00FC32D6">
        <w:t>დებულებებით,</w:t>
      </w:r>
      <w:r w:rsidRPr="0073231E">
        <w:rPr>
          <w:spacing w:val="1"/>
        </w:rPr>
        <w:t xml:space="preserve"> </w:t>
      </w:r>
      <w:r w:rsidRPr="00FC32D6">
        <w:t>პროცედურებით,</w:t>
      </w:r>
      <w:r w:rsidRPr="0073231E">
        <w:rPr>
          <w:spacing w:val="1"/>
        </w:rPr>
        <w:t xml:space="preserve"> </w:t>
      </w:r>
      <w:r w:rsidRPr="00FC32D6">
        <w:t>ინსტრუქციებით</w:t>
      </w:r>
      <w:r w:rsidRPr="0073231E">
        <w:rPr>
          <w:spacing w:val="1"/>
        </w:rPr>
        <w:t xml:space="preserve"> </w:t>
      </w:r>
      <w:r w:rsidRPr="00FC32D6">
        <w:t>სამუშაოების</w:t>
      </w:r>
      <w:r w:rsidRPr="0073231E">
        <w:rPr>
          <w:spacing w:val="-2"/>
        </w:rPr>
        <w:t xml:space="preserve"> </w:t>
      </w:r>
      <w:r w:rsidRPr="00FC32D6">
        <w:t>ყოველდღიურ</w:t>
      </w:r>
      <w:r w:rsidRPr="0073231E">
        <w:rPr>
          <w:spacing w:val="-1"/>
        </w:rPr>
        <w:t xml:space="preserve"> </w:t>
      </w:r>
      <w:r w:rsidRPr="00FC32D6">
        <w:t>შესრულებაში</w:t>
      </w:r>
      <w:r>
        <w:rPr>
          <w:lang w:val="ka-GE"/>
        </w:rPr>
        <w:t>;</w:t>
      </w:r>
    </w:p>
    <w:p w14:paraId="6109CC94" w14:textId="08105250" w:rsidR="0073231E" w:rsidRDefault="0073231E" w:rsidP="0073231E">
      <w:pPr>
        <w:tabs>
          <w:tab w:val="left" w:pos="377"/>
        </w:tabs>
        <w:spacing w:before="120"/>
        <w:jc w:val="both"/>
        <w:rPr>
          <w:lang w:val="ka-GE"/>
        </w:rPr>
      </w:pPr>
      <w:r>
        <w:rPr>
          <w:lang w:val="ka-GE"/>
        </w:rPr>
        <w:t xml:space="preserve">გ) </w:t>
      </w:r>
      <w:r w:rsidRPr="00FC32D6">
        <w:t>საფრთხეების</w:t>
      </w:r>
      <w:r w:rsidRPr="0073231E">
        <w:rPr>
          <w:spacing w:val="1"/>
        </w:rPr>
        <w:t xml:space="preserve"> </w:t>
      </w:r>
      <w:r w:rsidRPr="00FC32D6">
        <w:t>იდენტიფიცირება</w:t>
      </w:r>
      <w:r w:rsidRPr="0073231E">
        <w:rPr>
          <w:spacing w:val="1"/>
        </w:rPr>
        <w:t xml:space="preserve"> </w:t>
      </w:r>
      <w:r w:rsidRPr="00FC32D6">
        <w:t>და</w:t>
      </w:r>
      <w:r w:rsidRPr="0073231E">
        <w:rPr>
          <w:spacing w:val="1"/>
        </w:rPr>
        <w:t xml:space="preserve"> </w:t>
      </w:r>
      <w:r w:rsidRPr="00FC32D6">
        <w:t>მათი</w:t>
      </w:r>
      <w:r w:rsidRPr="0073231E">
        <w:rPr>
          <w:spacing w:val="1"/>
        </w:rPr>
        <w:t xml:space="preserve"> </w:t>
      </w:r>
      <w:r w:rsidRPr="00FC32D6">
        <w:t>კვალიფიკაციის</w:t>
      </w:r>
      <w:r w:rsidRPr="0073231E">
        <w:rPr>
          <w:spacing w:val="1"/>
        </w:rPr>
        <w:t xml:space="preserve"> </w:t>
      </w:r>
      <w:r w:rsidRPr="00FC32D6">
        <w:t>ფარგლებში</w:t>
      </w:r>
      <w:r w:rsidRPr="0073231E">
        <w:rPr>
          <w:spacing w:val="1"/>
        </w:rPr>
        <w:t xml:space="preserve"> </w:t>
      </w:r>
      <w:r w:rsidR="00B94BAE">
        <w:t>ინფორმაციული უსაფრთხოების</w:t>
      </w:r>
      <w:r w:rsidRPr="0073231E">
        <w:rPr>
          <w:spacing w:val="-2"/>
        </w:rPr>
        <w:t xml:space="preserve"> </w:t>
      </w:r>
      <w:r w:rsidRPr="00FC32D6">
        <w:t>რისკების</w:t>
      </w:r>
      <w:r w:rsidRPr="0073231E">
        <w:rPr>
          <w:spacing w:val="-1"/>
        </w:rPr>
        <w:t xml:space="preserve"> </w:t>
      </w:r>
      <w:r w:rsidRPr="00FC32D6">
        <w:t>შეფასება</w:t>
      </w:r>
      <w:r>
        <w:rPr>
          <w:lang w:val="ka-GE"/>
        </w:rPr>
        <w:t>;</w:t>
      </w:r>
    </w:p>
    <w:p w14:paraId="57933B89" w14:textId="3FDAAFE6" w:rsidR="0073231E" w:rsidRDefault="0073231E" w:rsidP="0073231E">
      <w:pPr>
        <w:pStyle w:val="BodyText"/>
        <w:spacing w:before="36" w:after="240"/>
        <w:ind w:right="105"/>
        <w:jc w:val="both"/>
      </w:pPr>
      <w:r>
        <w:rPr>
          <w:lang w:val="ka-GE"/>
        </w:rPr>
        <w:t xml:space="preserve">დ) </w:t>
      </w:r>
      <w:r w:rsidRPr="00FC32D6">
        <w:t>თანამშრომლები,</w:t>
      </w:r>
      <w:r w:rsidRPr="0073231E">
        <w:rPr>
          <w:spacing w:val="1"/>
        </w:rPr>
        <w:t xml:space="preserve"> </w:t>
      </w:r>
      <w:r w:rsidRPr="00FC32D6">
        <w:t>რომლებმაც</w:t>
      </w:r>
      <w:r w:rsidRPr="0073231E">
        <w:rPr>
          <w:spacing w:val="1"/>
        </w:rPr>
        <w:t xml:space="preserve"> </w:t>
      </w:r>
      <w:r w:rsidRPr="00FC32D6">
        <w:t>იციან</w:t>
      </w:r>
      <w:r w:rsidRPr="0073231E">
        <w:rPr>
          <w:spacing w:val="1"/>
        </w:rPr>
        <w:t xml:space="preserve"> </w:t>
      </w:r>
      <w:r w:rsidR="00B94BAE">
        <w:rPr>
          <w:lang w:val="ka-GE"/>
        </w:rPr>
        <w:t>ინფორმაციული</w:t>
      </w:r>
      <w:r w:rsidRPr="0073231E">
        <w:rPr>
          <w:spacing w:val="1"/>
        </w:rPr>
        <w:t xml:space="preserve"> </w:t>
      </w:r>
      <w:r w:rsidRPr="00FC32D6">
        <w:t>უსაფრთხოების</w:t>
      </w:r>
      <w:r w:rsidRPr="0073231E">
        <w:rPr>
          <w:spacing w:val="1"/>
        </w:rPr>
        <w:t xml:space="preserve"> </w:t>
      </w:r>
      <w:r w:rsidRPr="00FC32D6">
        <w:t>ინციდენტის</w:t>
      </w:r>
      <w:r w:rsidRPr="0073231E">
        <w:rPr>
          <w:spacing w:val="1"/>
        </w:rPr>
        <w:t xml:space="preserve"> </w:t>
      </w:r>
      <w:r w:rsidRPr="00FC32D6">
        <w:t>შესახებ,</w:t>
      </w:r>
      <w:r w:rsidRPr="0073231E">
        <w:rPr>
          <w:spacing w:val="1"/>
        </w:rPr>
        <w:t xml:space="preserve"> </w:t>
      </w:r>
      <w:r w:rsidRPr="00FC32D6">
        <w:t>ვალდებულნი</w:t>
      </w:r>
      <w:r w:rsidRPr="0073231E">
        <w:rPr>
          <w:spacing w:val="1"/>
        </w:rPr>
        <w:t xml:space="preserve"> </w:t>
      </w:r>
      <w:r w:rsidRPr="00FC32D6">
        <w:t>არიან</w:t>
      </w:r>
      <w:r w:rsidRPr="0073231E">
        <w:rPr>
          <w:spacing w:val="1"/>
        </w:rPr>
        <w:t xml:space="preserve"> </w:t>
      </w:r>
      <w:r w:rsidRPr="00FC32D6">
        <w:t>დაუყოვნებლივ</w:t>
      </w:r>
      <w:r w:rsidRPr="0073231E">
        <w:rPr>
          <w:spacing w:val="1"/>
        </w:rPr>
        <w:t xml:space="preserve"> </w:t>
      </w:r>
      <w:r w:rsidRPr="00FC32D6">
        <w:t>მიიღონ</w:t>
      </w:r>
      <w:r w:rsidRPr="0073231E">
        <w:rPr>
          <w:spacing w:val="1"/>
        </w:rPr>
        <w:t xml:space="preserve"> </w:t>
      </w:r>
      <w:r w:rsidRPr="00FC32D6">
        <w:t>ზომები</w:t>
      </w:r>
      <w:r w:rsidRPr="0073231E">
        <w:rPr>
          <w:spacing w:val="1"/>
        </w:rPr>
        <w:t xml:space="preserve"> </w:t>
      </w:r>
      <w:r w:rsidRPr="00FC32D6">
        <w:t>ინციდენტის</w:t>
      </w:r>
      <w:r w:rsidRPr="0073231E">
        <w:rPr>
          <w:spacing w:val="1"/>
        </w:rPr>
        <w:t xml:space="preserve"> </w:t>
      </w:r>
      <w:r w:rsidRPr="00FC32D6">
        <w:t>მიერ</w:t>
      </w:r>
      <w:r w:rsidRPr="0073231E">
        <w:rPr>
          <w:spacing w:val="1"/>
        </w:rPr>
        <w:t xml:space="preserve"> </w:t>
      </w:r>
      <w:r w:rsidRPr="00FC32D6">
        <w:t>მიყენებული</w:t>
      </w:r>
      <w:r w:rsidRPr="0073231E">
        <w:rPr>
          <w:spacing w:val="1"/>
        </w:rPr>
        <w:t xml:space="preserve"> </w:t>
      </w:r>
      <w:r w:rsidRPr="00FC32D6">
        <w:t>ზიანის</w:t>
      </w:r>
      <w:r w:rsidRPr="0073231E">
        <w:rPr>
          <w:spacing w:val="1"/>
        </w:rPr>
        <w:t xml:space="preserve"> </w:t>
      </w:r>
      <w:r w:rsidRPr="00FC32D6">
        <w:t>შესამცირებლად,</w:t>
      </w:r>
      <w:r w:rsidRPr="0073231E">
        <w:rPr>
          <w:spacing w:val="1"/>
        </w:rPr>
        <w:t xml:space="preserve"> </w:t>
      </w:r>
      <w:r w:rsidRPr="00FC32D6">
        <w:t>შეატყობინონ</w:t>
      </w:r>
      <w:r w:rsidRPr="0073231E">
        <w:rPr>
          <w:spacing w:val="1"/>
        </w:rPr>
        <w:t xml:space="preserve"> </w:t>
      </w:r>
      <w:r w:rsidRPr="00FC32D6">
        <w:t>მომხდარ</w:t>
      </w:r>
      <w:r>
        <w:rPr>
          <w:lang w:val="ka-GE"/>
        </w:rPr>
        <w:t>ი</w:t>
      </w:r>
      <w:r w:rsidRPr="0073231E">
        <w:rPr>
          <w:spacing w:val="1"/>
        </w:rPr>
        <w:t xml:space="preserve"> </w:t>
      </w:r>
      <w:r w:rsidRPr="00FC32D6">
        <w:t>უნივერსიტეტის</w:t>
      </w:r>
      <w:r w:rsidRPr="0073231E">
        <w:rPr>
          <w:spacing w:val="1"/>
        </w:rPr>
        <w:t xml:space="preserve"> </w:t>
      </w:r>
      <w:r w:rsidRPr="00FC32D6">
        <w:t>მენეჯმენტსა</w:t>
      </w:r>
      <w:r w:rsidRPr="0073231E">
        <w:rPr>
          <w:spacing w:val="1"/>
        </w:rPr>
        <w:t xml:space="preserve"> </w:t>
      </w:r>
      <w:r w:rsidRPr="00FC32D6">
        <w:t>და</w:t>
      </w:r>
      <w:r w:rsidRPr="0073231E">
        <w:rPr>
          <w:spacing w:val="1"/>
        </w:rPr>
        <w:t xml:space="preserve"> </w:t>
      </w:r>
      <w:r w:rsidR="00F17D84" w:rsidRPr="0073231E">
        <w:rPr>
          <w:lang w:val="ka-GE"/>
        </w:rPr>
        <w:t>ინფორმაციული ტექნოლოგიების</w:t>
      </w:r>
      <w:r w:rsidRPr="0073231E">
        <w:rPr>
          <w:spacing w:val="1"/>
        </w:rPr>
        <w:t xml:space="preserve"> </w:t>
      </w:r>
      <w:r w:rsidRPr="00FC32D6">
        <w:t>დეპარტამენტ</w:t>
      </w:r>
      <w:r>
        <w:rPr>
          <w:lang w:val="ka-GE"/>
        </w:rPr>
        <w:t>ს</w:t>
      </w:r>
      <w:r w:rsidR="00F17D84" w:rsidRPr="0073231E">
        <w:rPr>
          <w:lang w:val="ka-GE"/>
        </w:rPr>
        <w:t>,</w:t>
      </w:r>
      <w:r w:rsidRPr="0073231E">
        <w:rPr>
          <w:spacing w:val="1"/>
        </w:rPr>
        <w:t xml:space="preserve"> </w:t>
      </w:r>
      <w:r w:rsidR="00F17D84" w:rsidRPr="0073231E">
        <w:rPr>
          <w:lang w:val="ka-GE"/>
        </w:rPr>
        <w:t xml:space="preserve">თავიანთი კომპეტენციის ფარგლებში </w:t>
      </w:r>
      <w:r w:rsidRPr="00FC32D6">
        <w:t>მოახდინონ</w:t>
      </w:r>
      <w:r w:rsidRPr="0073231E">
        <w:rPr>
          <w:spacing w:val="1"/>
        </w:rPr>
        <w:t xml:space="preserve"> </w:t>
      </w:r>
      <w:r w:rsidR="00F17D84" w:rsidRPr="0073231E">
        <w:rPr>
          <w:spacing w:val="1"/>
          <w:lang w:val="ka-GE"/>
        </w:rPr>
        <w:t xml:space="preserve">რეაგირება </w:t>
      </w:r>
      <w:r w:rsidRPr="00FC32D6">
        <w:t>ინფორმაციული</w:t>
      </w:r>
      <w:r w:rsidRPr="0073231E">
        <w:rPr>
          <w:spacing w:val="1"/>
        </w:rPr>
        <w:t xml:space="preserve"> </w:t>
      </w:r>
      <w:r w:rsidRPr="00FC32D6">
        <w:t>აქტივების</w:t>
      </w:r>
      <w:r w:rsidRPr="0073231E">
        <w:rPr>
          <w:spacing w:val="-2"/>
        </w:rPr>
        <w:t xml:space="preserve"> </w:t>
      </w:r>
      <w:r w:rsidRPr="00FC32D6">
        <w:t>იდენტიფიცირებული</w:t>
      </w:r>
      <w:r w:rsidRPr="0073231E">
        <w:rPr>
          <w:spacing w:val="-2"/>
        </w:rPr>
        <w:t xml:space="preserve"> </w:t>
      </w:r>
      <w:r w:rsidRPr="00FC32D6">
        <w:t>და საეჭვო</w:t>
      </w:r>
      <w:r w:rsidRPr="0073231E">
        <w:rPr>
          <w:spacing w:val="-2"/>
        </w:rPr>
        <w:t xml:space="preserve"> </w:t>
      </w:r>
      <w:r w:rsidRPr="00FC32D6">
        <w:t>საფრთხეების</w:t>
      </w:r>
      <w:r w:rsidRPr="0073231E">
        <w:rPr>
          <w:spacing w:val="-1"/>
        </w:rPr>
        <w:t xml:space="preserve"> </w:t>
      </w:r>
      <w:r w:rsidRPr="00FC32D6">
        <w:t>შესახებ.</w:t>
      </w:r>
    </w:p>
    <w:p w14:paraId="34CD96E3" w14:textId="3600CB8A" w:rsidR="0073231E" w:rsidRPr="00FC32D6" w:rsidRDefault="0073231E" w:rsidP="00665848">
      <w:pPr>
        <w:pStyle w:val="BodyText"/>
        <w:spacing w:before="36" w:after="240" w:line="276" w:lineRule="auto"/>
        <w:ind w:right="105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>4</w:t>
      </w:r>
      <w:r w:rsidRPr="00665848">
        <w:t xml:space="preserve">. უნივერსიტეტის მენეჯმენტი აცნობიერებს, რომ ადამიანური ფაქტორი არის ერთ – ერთი  ყველაზე გავლენიანი ფაქტორი </w:t>
      </w:r>
      <w:r w:rsidR="00B94BAE" w:rsidRPr="00665848">
        <w:t>ინფორმაციული უსაფრთხოების</w:t>
      </w:r>
      <w:r w:rsidRPr="00665848">
        <w:t xml:space="preserve"> საფრთხეების განხორციელებაში და იღებს ზომებს ორგანიზაციული და ადმინისტრაციული დოკუმენტების მოთხოვნების შემუშავებისა და სისტემის პროგრამული უზრუნველყოფის, კომპიუტერული ტექნიკის გამოყენების წესის რეგულირების და ინფორმაციის დაცვისთვის; რეგულარულად აწვდის ინფორმაციას, აკონტროლებს და ამაღლებს თანამშრომელთა ინფორმირებულობას </w:t>
      </w:r>
      <w:r w:rsidR="00B94BAE" w:rsidRPr="00665848">
        <w:t>ინფორმაციული უსაფრთხოების</w:t>
      </w:r>
      <w:r w:rsidRPr="00665848">
        <w:t xml:space="preserve"> შესახებ.</w:t>
      </w:r>
    </w:p>
    <w:p w14:paraId="478D19D3" w14:textId="4E225B54" w:rsidR="000F3920" w:rsidRPr="0073231E" w:rsidRDefault="000F3920" w:rsidP="0073231E">
      <w:pPr>
        <w:tabs>
          <w:tab w:val="left" w:pos="377"/>
        </w:tabs>
        <w:spacing w:before="120"/>
        <w:jc w:val="both"/>
        <w:rPr>
          <w:lang w:val="ka-GE"/>
        </w:rPr>
        <w:sectPr w:rsidR="000F3920" w:rsidRPr="0073231E" w:rsidSect="0056041C">
          <w:pgSz w:w="11910" w:h="16840"/>
          <w:pgMar w:top="2360" w:right="740" w:bottom="280" w:left="1040" w:header="886" w:footer="0" w:gutter="0"/>
          <w:cols w:space="720"/>
        </w:sectPr>
      </w:pPr>
    </w:p>
    <w:p w14:paraId="2E9CB22C" w14:textId="61925402" w:rsidR="000F3920" w:rsidRPr="00FC32D6" w:rsidRDefault="00000000">
      <w:pPr>
        <w:pStyle w:val="Heading1"/>
        <w:rPr>
          <w:sz w:val="22"/>
          <w:szCs w:val="22"/>
        </w:rPr>
      </w:pPr>
      <w:bookmarkStart w:id="10" w:name="_bookmark10"/>
      <w:bookmarkEnd w:id="10"/>
      <w:r w:rsidRPr="00FC32D6">
        <w:rPr>
          <w:sz w:val="22"/>
          <w:szCs w:val="22"/>
        </w:rPr>
        <w:lastRenderedPageBreak/>
        <w:t xml:space="preserve">5.      </w:t>
      </w:r>
      <w:r w:rsidRPr="00FC32D6">
        <w:rPr>
          <w:spacing w:val="11"/>
          <w:sz w:val="22"/>
          <w:szCs w:val="22"/>
        </w:rPr>
        <w:t xml:space="preserve">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pacing w:val="1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პროცესის</w:t>
      </w:r>
      <w:r w:rsidRPr="00FC32D6">
        <w:rPr>
          <w:spacing w:val="1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კომპონენტები</w:t>
      </w:r>
    </w:p>
    <w:p w14:paraId="4C6C1CF2" w14:textId="77777777" w:rsidR="000F3920" w:rsidRPr="00FC32D6" w:rsidRDefault="00000000">
      <w:pPr>
        <w:pStyle w:val="Heading1"/>
        <w:spacing w:before="118"/>
        <w:rPr>
          <w:sz w:val="22"/>
          <w:szCs w:val="22"/>
        </w:rPr>
      </w:pPr>
      <w:bookmarkStart w:id="11" w:name="_bookmark11"/>
      <w:bookmarkEnd w:id="11"/>
      <w:r w:rsidRPr="00FC32D6">
        <w:rPr>
          <w:sz w:val="22"/>
          <w:szCs w:val="22"/>
        </w:rPr>
        <w:t>5.1.    დაცვას</w:t>
      </w:r>
      <w:r w:rsidRPr="00FC32D6">
        <w:rPr>
          <w:spacing w:val="20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დაქვემდებარებული</w:t>
      </w:r>
      <w:r w:rsidRPr="00FC32D6">
        <w:rPr>
          <w:spacing w:val="20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20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ურთიერთობების</w:t>
      </w:r>
      <w:r w:rsidRPr="00FC32D6">
        <w:rPr>
          <w:spacing w:val="18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ობიექტები</w:t>
      </w:r>
    </w:p>
    <w:p w14:paraId="6A9F5D62" w14:textId="77777777" w:rsidR="000F3920" w:rsidRPr="00FC32D6" w:rsidRDefault="00000000">
      <w:pPr>
        <w:pStyle w:val="BodyText"/>
        <w:spacing w:before="121"/>
        <w:ind w:left="647"/>
        <w:jc w:val="both"/>
        <w:rPr>
          <w:sz w:val="22"/>
          <w:szCs w:val="22"/>
        </w:rPr>
      </w:pPr>
      <w:r w:rsidRPr="00FC32D6">
        <w:rPr>
          <w:sz w:val="22"/>
          <w:szCs w:val="22"/>
        </w:rPr>
        <w:t xml:space="preserve">5.1.1.        </w:t>
      </w:r>
      <w:r w:rsidRPr="00FC32D6">
        <w:rPr>
          <w:spacing w:val="10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ინფორმაცია</w:t>
      </w:r>
    </w:p>
    <w:p w14:paraId="7ECE60E6" w14:textId="0BE1D74A" w:rsidR="000F3920" w:rsidRPr="00FC32D6" w:rsidRDefault="00000000" w:rsidP="00BA4E99">
      <w:pPr>
        <w:pStyle w:val="BodyText"/>
        <w:spacing w:before="121"/>
        <w:ind w:left="376" w:right="109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ინფორმაციის დაცვის ერთიანი მოთხოვნების შემუშავების მიზნით,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თანამშრომლების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მიერ მათი ფუნქციური მოვალეობის შესრულების პროცესში შექმნილი, გამოყენებული,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შენახული და განადგურებული მონაცემები უნდა განისაზღვროს (გადამამუშავებელი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ცენტრისა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შესასვლელი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ობიექტების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მიერ)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კლასიფიცირდეს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მათი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ტიპისა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შეკვეთის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მიხედვით.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ამ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მიზნით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ორგანიზაცია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შეიმუშავებს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აცნობებს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ყველა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პერსონალს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"ინფორმაციის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კლასიფიკაციის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პროცედურის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შესახებ",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რომელიც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ითვალისწინებს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ისეთი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კატეგორიის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არსებობას,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როგორიცაა: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კონფიდენციალური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(პირადი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მონაცემების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ჩათვლით,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ტექნოლოგიური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ინფორმაცია),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საიდუმლოებები.</w:t>
      </w:r>
    </w:p>
    <w:p w14:paraId="4E6851C3" w14:textId="77777777" w:rsidR="000F3920" w:rsidRPr="00FC32D6" w:rsidRDefault="00000000">
      <w:pPr>
        <w:pStyle w:val="BodyText"/>
        <w:tabs>
          <w:tab w:val="left" w:pos="1792"/>
        </w:tabs>
        <w:spacing w:before="119"/>
        <w:ind w:left="556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5.1.2.</w:t>
      </w:r>
      <w:r w:rsidRPr="00FC32D6">
        <w:rPr>
          <w:sz w:val="22"/>
          <w:szCs w:val="22"/>
        </w:rPr>
        <w:tab/>
        <w:t>ორგანიზაციული</w:t>
      </w:r>
      <w:r w:rsidRPr="00FC32D6">
        <w:rPr>
          <w:spacing w:val="-6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-6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ტექნიკური</w:t>
      </w:r>
      <w:r w:rsidRPr="00FC32D6">
        <w:rPr>
          <w:spacing w:val="-5"/>
          <w:sz w:val="22"/>
          <w:szCs w:val="22"/>
        </w:rPr>
        <w:t xml:space="preserve"> </w:t>
      </w:r>
      <w:r w:rsidRPr="00FC32D6">
        <w:rPr>
          <w:sz w:val="22"/>
          <w:szCs w:val="22"/>
        </w:rPr>
        <w:t>წარმოების</w:t>
      </w:r>
      <w:r w:rsidRPr="00FC32D6">
        <w:rPr>
          <w:spacing w:val="-5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პროცესები</w:t>
      </w:r>
    </w:p>
    <w:p w14:paraId="13158993" w14:textId="33ABC062" w:rsidR="000F3920" w:rsidRPr="00FC32D6" w:rsidRDefault="00000000">
      <w:pPr>
        <w:pStyle w:val="BodyText"/>
        <w:spacing w:before="121"/>
        <w:ind w:left="376" w:right="107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თითოეული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თანამშრომლის,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ისევე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როგორც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მთლიანად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უნივერსიტეტის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საქმიანობა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ხასიათდება მრავალი განსაზღვრული ორგანიზაციული და ტექნიკური და წარმოების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პროცესით.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სტრუქტურული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ერთეულების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სტაბილური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უსაფრთხო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მუშაობის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უზრუნველსაყოფად ადეკვატური ზომების მისაღებად, ორგანიზაცია აფორმებს, აღწერს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 აკონტროლებს (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z w:val="22"/>
          <w:szCs w:val="22"/>
        </w:rPr>
        <w:t xml:space="preserve"> თვალსაზრისით) ორგანიზაციულ 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ტექნიკურ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 საწარმოო პროცესებს.</w:t>
      </w:r>
    </w:p>
    <w:p w14:paraId="3C4B76D0" w14:textId="2D07D5EC" w:rsidR="000F3920" w:rsidRPr="00FC32D6" w:rsidRDefault="00000000">
      <w:pPr>
        <w:pStyle w:val="BodyText"/>
        <w:spacing w:before="120"/>
        <w:ind w:left="647" w:right="113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5.1.3.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ავტომატიზირებული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სისტემები</w:t>
      </w:r>
      <w:r w:rsidR="009675EC">
        <w:rPr>
          <w:spacing w:val="1"/>
          <w:sz w:val="22"/>
          <w:szCs w:val="22"/>
          <w:lang w:val="ka-GE"/>
        </w:rPr>
        <w:t xml:space="preserve">, </w:t>
      </w:r>
      <w:r w:rsidRPr="00FC32D6">
        <w:rPr>
          <w:sz w:val="22"/>
          <w:szCs w:val="22"/>
        </w:rPr>
        <w:t>პროგრამული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აპარატურა</w:t>
      </w:r>
    </w:p>
    <w:p w14:paraId="04BBEAD4" w14:textId="71B9A9AA" w:rsidR="00BA4E99" w:rsidRPr="00FC32D6" w:rsidRDefault="00000000" w:rsidP="00BA4E99">
      <w:pPr>
        <w:pStyle w:val="BodyText"/>
        <w:spacing w:before="120"/>
        <w:ind w:left="376" w:right="105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პროგრამული უზრუნველყოფა და ტექნიკა (სერვერული და სატელეკომუნიკაციო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მოწყობილობების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ჩათვლით,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უსაფრთხოების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მოწყობილობა,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საკომუნიკაციო არხები)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ავტომატიზირებული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(ინფორმაციული)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სისტემები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არსებული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ორგანიზაციული,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 xml:space="preserve">ტექნიკური და </w:t>
      </w:r>
      <w:r w:rsidR="00F17D84" w:rsidRPr="00FC32D6">
        <w:rPr>
          <w:sz w:val="22"/>
          <w:szCs w:val="22"/>
          <w:lang w:val="ka-GE"/>
        </w:rPr>
        <w:t>სასწავლო</w:t>
      </w:r>
      <w:r w:rsidRPr="00FC32D6">
        <w:rPr>
          <w:sz w:val="22"/>
          <w:szCs w:val="22"/>
        </w:rPr>
        <w:t xml:space="preserve"> პროცესების შექმნის, შენარჩუნების, ავტომატიზაციისა 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ოპტიმიზაციის ძირითადი საშუალებაა. დასაქმებულმა უნდა გააცნობიეროს საკითხის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კრიტიკული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ხასიათი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პროგრამული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აპარატურის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განსაკუთრებული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როლი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უნივერსიტეტის ინფორმაციისა და სატელეკომუნიკაციო სისტემის ორგანიზებასა 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ფუნქციონირებაში,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მენეჯმენტი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იღებს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საჭირო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ზომებს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ამ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უკანასკნელის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დაკომპლექტების,</w:t>
      </w:r>
      <w:r w:rsidRPr="00FC32D6">
        <w:rPr>
          <w:spacing w:val="-13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სისწორისა</w:t>
      </w:r>
      <w:r w:rsidRPr="00FC32D6">
        <w:rPr>
          <w:spacing w:val="-1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-12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უსაფრთხოების</w:t>
      </w:r>
      <w:r w:rsidRPr="00FC32D6">
        <w:rPr>
          <w:spacing w:val="-14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კონტროლის</w:t>
      </w:r>
      <w:r w:rsidRPr="00FC32D6">
        <w:rPr>
          <w:spacing w:val="-14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მიზნით.</w:t>
      </w:r>
      <w:r w:rsidRPr="00FC32D6">
        <w:rPr>
          <w:spacing w:val="-13"/>
          <w:sz w:val="22"/>
          <w:szCs w:val="22"/>
        </w:rPr>
        <w:t xml:space="preserve"> </w:t>
      </w:r>
      <w:r w:rsidRPr="00FC32D6">
        <w:rPr>
          <w:sz w:val="22"/>
          <w:szCs w:val="22"/>
        </w:rPr>
        <w:t>ყველა</w:t>
      </w:r>
      <w:r w:rsidRPr="00FC32D6">
        <w:rPr>
          <w:spacing w:val="-12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პროგრამა</w:t>
      </w:r>
      <w:r w:rsidR="00BA4E99">
        <w:rPr>
          <w:sz w:val="22"/>
          <w:szCs w:val="22"/>
          <w:lang w:val="ka-GE"/>
        </w:rPr>
        <w:t xml:space="preserve"> </w:t>
      </w:r>
      <w:r w:rsidR="00BA4E99" w:rsidRPr="00FC32D6">
        <w:rPr>
          <w:sz w:val="22"/>
          <w:szCs w:val="22"/>
        </w:rPr>
        <w:t>და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ტექნიკა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აღირიცხება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და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  <w:lang w:val="ka-GE"/>
        </w:rPr>
        <w:t>იდენტიფიცირებულია</w:t>
      </w:r>
      <w:r w:rsidR="00BA4E99" w:rsidRPr="00FC32D6">
        <w:rPr>
          <w:sz w:val="22"/>
          <w:szCs w:val="22"/>
        </w:rPr>
        <w:t>.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გარდა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ამისა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უნივერსიტეტის</w:t>
      </w:r>
      <w:r w:rsidR="00BA4E99">
        <w:rPr>
          <w:sz w:val="22"/>
          <w:szCs w:val="22"/>
          <w:lang w:val="ka-GE"/>
        </w:rPr>
        <w:t xml:space="preserve"> </w:t>
      </w:r>
      <w:r w:rsidR="00BA4E99" w:rsidRPr="00FC32D6">
        <w:rPr>
          <w:spacing w:val="-57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საქმიანობაში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გამოყენებული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ყველა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ინფორმაცია,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რომელიც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კონკრეტულად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არ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იქნა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დადგენილი,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რომ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საჯაროდ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ხელმისაწვდომი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ან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სხვა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იურიდიული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და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ფიზიკური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პირების საკუთრებაა, არის</w:t>
      </w:r>
      <w:r w:rsidR="00BA4E99" w:rsidRPr="00FC32D6">
        <w:rPr>
          <w:spacing w:val="-2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უნივერსიტეტის</w:t>
      </w:r>
      <w:r w:rsidR="00BA4E99" w:rsidRPr="00FC32D6">
        <w:rPr>
          <w:spacing w:val="1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საკუთრება.</w:t>
      </w:r>
    </w:p>
    <w:p w14:paraId="62EF9A75" w14:textId="77777777" w:rsidR="000F3920" w:rsidRPr="00FC32D6" w:rsidRDefault="000F3920">
      <w:pPr>
        <w:pStyle w:val="BodyText"/>
        <w:spacing w:before="7"/>
        <w:rPr>
          <w:sz w:val="22"/>
          <w:szCs w:val="22"/>
        </w:rPr>
      </w:pPr>
    </w:p>
    <w:p w14:paraId="74C2F4A0" w14:textId="77777777" w:rsidR="000F3920" w:rsidRPr="00FC32D6" w:rsidRDefault="00000000">
      <w:pPr>
        <w:pStyle w:val="Heading1"/>
        <w:tabs>
          <w:tab w:val="left" w:pos="2500"/>
        </w:tabs>
        <w:spacing w:before="121"/>
        <w:ind w:left="1504"/>
        <w:rPr>
          <w:sz w:val="22"/>
          <w:szCs w:val="22"/>
        </w:rPr>
      </w:pPr>
      <w:bookmarkStart w:id="12" w:name="_bookmark12"/>
      <w:bookmarkEnd w:id="12"/>
      <w:r w:rsidRPr="00FC32D6">
        <w:rPr>
          <w:sz w:val="22"/>
          <w:szCs w:val="22"/>
        </w:rPr>
        <w:t>5.2.</w:t>
      </w:r>
      <w:r w:rsidRPr="00FC32D6">
        <w:rPr>
          <w:sz w:val="22"/>
          <w:szCs w:val="22"/>
        </w:rPr>
        <w:tab/>
        <w:t>ინფორმაციული</w:t>
      </w:r>
      <w:r w:rsidRPr="00FC32D6">
        <w:rPr>
          <w:spacing w:val="34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ურთიერთობების</w:t>
      </w:r>
      <w:r w:rsidRPr="00FC32D6">
        <w:rPr>
          <w:spacing w:val="37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საგნები</w:t>
      </w:r>
    </w:p>
    <w:p w14:paraId="762F8287" w14:textId="2C7BC637" w:rsidR="000F3920" w:rsidRPr="00FC32D6" w:rsidRDefault="00BA4E99" w:rsidP="00BA4E99">
      <w:pPr>
        <w:pStyle w:val="BodyText"/>
        <w:spacing w:before="120"/>
        <w:ind w:left="376" w:right="111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1. </w:t>
      </w:r>
      <w:r w:rsidRPr="00FC32D6">
        <w:rPr>
          <w:sz w:val="22"/>
          <w:szCs w:val="22"/>
        </w:rPr>
        <w:t>ორგანიზაციის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უსაფრთხოების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უზრუნველყოფისას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ურთიერთობების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სუბიექტებია:</w:t>
      </w:r>
    </w:p>
    <w:p w14:paraId="17AF5E2C" w14:textId="3B60E8CC" w:rsidR="000F3920" w:rsidRPr="00FC32D6" w:rsidRDefault="00BA4E99" w:rsidP="00BA4E99">
      <w:pPr>
        <w:pStyle w:val="ListParagraph"/>
        <w:tabs>
          <w:tab w:val="left" w:pos="1085"/>
        </w:tabs>
        <w:spacing w:before="120"/>
        <w:ind w:left="467" w:right="116"/>
      </w:pPr>
      <w:r>
        <w:rPr>
          <w:lang w:val="ka-GE"/>
        </w:rPr>
        <w:t xml:space="preserve">ა) </w:t>
      </w:r>
      <w:r w:rsidRPr="00FC32D6">
        <w:t>როგორც საინფორმაციო რესურსების მთავარი მფლობელი, ასევე მენეჯმენტი და</w:t>
      </w:r>
      <w:r w:rsidRPr="00FC32D6">
        <w:rPr>
          <w:spacing w:val="1"/>
        </w:rPr>
        <w:t xml:space="preserve"> </w:t>
      </w:r>
      <w:r w:rsidRPr="00FC32D6">
        <w:t>უნივერსიტეტის</w:t>
      </w:r>
      <w:r w:rsidRPr="00FC32D6">
        <w:rPr>
          <w:spacing w:val="-2"/>
        </w:rPr>
        <w:t xml:space="preserve"> </w:t>
      </w:r>
      <w:r w:rsidRPr="00FC32D6">
        <w:t>თანამშრომლები;</w:t>
      </w:r>
    </w:p>
    <w:p w14:paraId="3DBC6B77" w14:textId="38146C91" w:rsidR="000F3920" w:rsidRPr="00FC32D6" w:rsidRDefault="00BA4E99" w:rsidP="00BA4E99">
      <w:pPr>
        <w:pStyle w:val="ListParagraph"/>
        <w:tabs>
          <w:tab w:val="left" w:pos="1085"/>
        </w:tabs>
        <w:ind w:left="467" w:right="105"/>
      </w:pPr>
      <w:r>
        <w:rPr>
          <w:lang w:val="ka-GE"/>
        </w:rPr>
        <w:t xml:space="preserve">ბ) </w:t>
      </w:r>
      <w:r w:rsidRPr="00FC32D6">
        <w:t>იურიდიული და ფიზიკური პირები, რომლებიც მონაწილეობენ ორგანიზაციის</w:t>
      </w:r>
      <w:r w:rsidRPr="00FC32D6">
        <w:rPr>
          <w:spacing w:val="1"/>
        </w:rPr>
        <w:t xml:space="preserve"> </w:t>
      </w:r>
      <w:r w:rsidRPr="00FC32D6">
        <w:t>ფუნქციონალური</w:t>
      </w:r>
      <w:r w:rsidRPr="00FC32D6">
        <w:rPr>
          <w:spacing w:val="-4"/>
        </w:rPr>
        <w:t xml:space="preserve"> </w:t>
      </w:r>
      <w:r w:rsidRPr="00FC32D6">
        <w:t>დავალებების</w:t>
      </w:r>
      <w:r w:rsidRPr="00FC32D6">
        <w:rPr>
          <w:spacing w:val="-1"/>
        </w:rPr>
        <w:t xml:space="preserve"> </w:t>
      </w:r>
      <w:r w:rsidRPr="00FC32D6">
        <w:t>შესრულებაში,</w:t>
      </w:r>
    </w:p>
    <w:p w14:paraId="007397E4" w14:textId="77777777" w:rsidR="000F3920" w:rsidRPr="00FC32D6" w:rsidRDefault="000F3920">
      <w:pPr>
        <w:pStyle w:val="BodyText"/>
        <w:rPr>
          <w:sz w:val="22"/>
          <w:szCs w:val="22"/>
        </w:rPr>
      </w:pPr>
    </w:p>
    <w:p w14:paraId="6D96A944" w14:textId="77777777" w:rsidR="000F3920" w:rsidRPr="00FC32D6" w:rsidRDefault="00000000">
      <w:pPr>
        <w:pStyle w:val="Heading1"/>
        <w:spacing w:before="214"/>
        <w:ind w:left="467"/>
        <w:rPr>
          <w:sz w:val="22"/>
          <w:szCs w:val="22"/>
        </w:rPr>
      </w:pPr>
      <w:bookmarkStart w:id="13" w:name="_bookmark13"/>
      <w:bookmarkEnd w:id="13"/>
      <w:r w:rsidRPr="00FC32D6">
        <w:rPr>
          <w:sz w:val="22"/>
          <w:szCs w:val="22"/>
        </w:rPr>
        <w:t xml:space="preserve">6.      </w:t>
      </w:r>
      <w:r w:rsidRPr="00FC32D6">
        <w:rPr>
          <w:spacing w:val="57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საფრთხის</w:t>
      </w:r>
      <w:r w:rsidRPr="00FC32D6">
        <w:rPr>
          <w:spacing w:val="6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მოდელი</w:t>
      </w:r>
    </w:p>
    <w:p w14:paraId="47E892AF" w14:textId="77777777" w:rsidR="000F3920" w:rsidRPr="00FC32D6" w:rsidRDefault="00000000" w:rsidP="00BA4E99">
      <w:pPr>
        <w:pStyle w:val="BodyText"/>
        <w:spacing w:before="120"/>
        <w:ind w:left="376" w:right="107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ორგანიზაცია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თვლის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საჭიროდ,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რომ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დაიცვას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საკუთარი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აქტივების,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აგრეთვე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lastRenderedPageBreak/>
        <w:t>მის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პარტნიორებისა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მომხმარებლების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მიერ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მინდობილი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ხელმისაწვდომობა,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მთლიანობა,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კონფიდენციალობა.</w:t>
      </w:r>
    </w:p>
    <w:p w14:paraId="4050280E" w14:textId="77777777" w:rsidR="000F3920" w:rsidRPr="00FC32D6" w:rsidRDefault="00000000">
      <w:pPr>
        <w:pStyle w:val="Heading1"/>
        <w:spacing w:before="121"/>
        <w:ind w:left="556"/>
        <w:rPr>
          <w:sz w:val="22"/>
          <w:szCs w:val="22"/>
        </w:rPr>
      </w:pPr>
      <w:bookmarkStart w:id="14" w:name="_bookmark14"/>
      <w:bookmarkEnd w:id="14"/>
      <w:r w:rsidRPr="00FC32D6">
        <w:rPr>
          <w:sz w:val="22"/>
          <w:szCs w:val="22"/>
        </w:rPr>
        <w:t xml:space="preserve">6.1.         </w:t>
      </w:r>
      <w:r w:rsidRPr="00FC32D6">
        <w:rPr>
          <w:spacing w:val="48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საფრთხეების</w:t>
      </w:r>
      <w:r w:rsidRPr="00FC32D6">
        <w:rPr>
          <w:spacing w:val="6"/>
          <w:sz w:val="22"/>
          <w:szCs w:val="22"/>
        </w:rPr>
        <w:t xml:space="preserve"> </w:t>
      </w:r>
      <w:r w:rsidRPr="00FC32D6">
        <w:rPr>
          <w:sz w:val="22"/>
          <w:szCs w:val="22"/>
        </w:rPr>
        <w:t>ჩამონათვალი</w:t>
      </w:r>
    </w:p>
    <w:p w14:paraId="5E1D6AD0" w14:textId="79E5FF8D" w:rsidR="000F3920" w:rsidRPr="00FC32D6" w:rsidRDefault="00BA4E99" w:rsidP="00BA4E99">
      <w:pPr>
        <w:pStyle w:val="BodyText"/>
        <w:spacing w:before="120"/>
        <w:ind w:left="376" w:right="112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1. </w:t>
      </w:r>
      <w:r w:rsidRPr="00FC32D6">
        <w:rPr>
          <w:sz w:val="22"/>
          <w:szCs w:val="22"/>
        </w:rPr>
        <w:t>კონფიდენციალურობის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დარღვევა.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საფრთხის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შედეგი: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არასანქცირებული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(დამუშავება</w:t>
      </w:r>
      <w:r w:rsidRPr="00FC32D6">
        <w:rPr>
          <w:spacing w:val="-12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არ</w:t>
      </w:r>
      <w:r w:rsidRPr="00FC32D6">
        <w:rPr>
          <w:spacing w:val="-13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არის</w:t>
      </w:r>
      <w:r w:rsidRPr="00FC32D6">
        <w:rPr>
          <w:spacing w:val="-12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დაშვებული)</w:t>
      </w:r>
      <w:r w:rsidRPr="00FC32D6">
        <w:rPr>
          <w:spacing w:val="-12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მომხმარებლის</w:t>
      </w:r>
      <w:r w:rsidRPr="00FC32D6">
        <w:rPr>
          <w:spacing w:val="-13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მიერ</w:t>
      </w:r>
      <w:r w:rsidRPr="00FC32D6">
        <w:rPr>
          <w:spacing w:val="-12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-13"/>
          <w:sz w:val="22"/>
          <w:szCs w:val="22"/>
        </w:rPr>
        <w:t xml:space="preserve"> </w:t>
      </w:r>
      <w:r w:rsidRPr="00FC32D6">
        <w:rPr>
          <w:sz w:val="22"/>
          <w:szCs w:val="22"/>
        </w:rPr>
        <w:t>ხელმისაწვდომობა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 / ან მისი დამუშავების დადგენილი წესებისა და პროცედურების დარღვევა (გაჟონვა,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გამჟღავნება).</w:t>
      </w:r>
    </w:p>
    <w:p w14:paraId="2997A394" w14:textId="7FE3D1CE" w:rsidR="000F3920" w:rsidRPr="00FC32D6" w:rsidRDefault="00BA4E99" w:rsidP="00BA4E99">
      <w:pPr>
        <w:pStyle w:val="BodyText"/>
        <w:spacing w:before="121"/>
        <w:ind w:left="376" w:right="114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2. </w:t>
      </w:r>
      <w:r w:rsidRPr="00FC32D6">
        <w:rPr>
          <w:sz w:val="22"/>
          <w:szCs w:val="22"/>
        </w:rPr>
        <w:t>მთლიანობის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დარღვევა.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საფრთხის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შედეგი: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შეცვლა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დაზიანება.</w:t>
      </w:r>
    </w:p>
    <w:p w14:paraId="396B1B77" w14:textId="04E382A1" w:rsidR="000F3920" w:rsidRPr="00FC32D6" w:rsidRDefault="00BA4E99" w:rsidP="00BA4E99">
      <w:pPr>
        <w:pStyle w:val="BodyText"/>
        <w:spacing w:before="120"/>
        <w:ind w:left="376" w:right="112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3. </w:t>
      </w:r>
      <w:r w:rsidRPr="00FC32D6">
        <w:rPr>
          <w:sz w:val="22"/>
          <w:szCs w:val="22"/>
        </w:rPr>
        <w:t>ინფორმაციის, პროცესის ან სისტემის ხელმისაწვდომობის დარღვევა. საფრთხის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შედეგი: ინფორმაციის, სისტემის ან პროცესის წვდომის შეუძლებლობა და მათი სწორი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გამოყენება.</w:t>
      </w:r>
    </w:p>
    <w:p w14:paraId="5D096EA2" w14:textId="77777777" w:rsidR="000F3920" w:rsidRPr="00FC32D6" w:rsidRDefault="00000000">
      <w:pPr>
        <w:pStyle w:val="Heading1"/>
        <w:spacing w:before="119"/>
        <w:ind w:left="556"/>
        <w:rPr>
          <w:sz w:val="22"/>
          <w:szCs w:val="22"/>
        </w:rPr>
      </w:pPr>
      <w:bookmarkStart w:id="15" w:name="_bookmark15"/>
      <w:bookmarkEnd w:id="15"/>
      <w:r w:rsidRPr="00FC32D6">
        <w:rPr>
          <w:sz w:val="22"/>
          <w:szCs w:val="22"/>
        </w:rPr>
        <w:t xml:space="preserve">6.2.  </w:t>
      </w:r>
      <w:r w:rsidRPr="00FC32D6">
        <w:rPr>
          <w:spacing w:val="20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საფრთხის</w:t>
      </w:r>
      <w:r w:rsidRPr="00FC32D6">
        <w:rPr>
          <w:spacing w:val="12"/>
          <w:sz w:val="22"/>
          <w:szCs w:val="22"/>
        </w:rPr>
        <w:t xml:space="preserve"> </w:t>
      </w:r>
      <w:r w:rsidRPr="00FC32D6">
        <w:rPr>
          <w:sz w:val="22"/>
          <w:szCs w:val="22"/>
        </w:rPr>
        <w:t>წყაროები</w:t>
      </w:r>
    </w:p>
    <w:p w14:paraId="4DE624DA" w14:textId="77777777" w:rsidR="000F3920" w:rsidRPr="00FC32D6" w:rsidRDefault="00000000">
      <w:pPr>
        <w:pStyle w:val="BodyText"/>
        <w:spacing w:before="111"/>
        <w:ind w:left="1084"/>
        <w:jc w:val="both"/>
        <w:rPr>
          <w:sz w:val="22"/>
          <w:szCs w:val="22"/>
        </w:rPr>
      </w:pPr>
      <w:r w:rsidRPr="00FC32D6">
        <w:rPr>
          <w:i/>
          <w:iCs/>
          <w:spacing w:val="-1"/>
          <w:sz w:val="22"/>
          <w:szCs w:val="22"/>
        </w:rPr>
        <w:t>დამნაშავე</w:t>
      </w:r>
      <w:r w:rsidRPr="00FC32D6">
        <w:rPr>
          <w:i/>
          <w:iCs/>
          <w:spacing w:val="-14"/>
          <w:sz w:val="22"/>
          <w:szCs w:val="22"/>
        </w:rPr>
        <w:t xml:space="preserve"> </w:t>
      </w:r>
      <w:r w:rsidRPr="00FC32D6">
        <w:rPr>
          <w:spacing w:val="-1"/>
          <w:sz w:val="22"/>
          <w:szCs w:val="22"/>
        </w:rPr>
        <w:t>(არაკომპეტენტური</w:t>
      </w:r>
      <w:r w:rsidRPr="00FC32D6">
        <w:rPr>
          <w:spacing w:val="-12"/>
          <w:sz w:val="22"/>
          <w:szCs w:val="22"/>
        </w:rPr>
        <w:t xml:space="preserve"> </w:t>
      </w:r>
      <w:r w:rsidRPr="00FC32D6">
        <w:rPr>
          <w:sz w:val="22"/>
          <w:szCs w:val="22"/>
        </w:rPr>
        <w:t>თანამშრომელი;</w:t>
      </w:r>
      <w:r w:rsidRPr="00FC32D6">
        <w:rPr>
          <w:spacing w:val="-1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მოყვარული).</w:t>
      </w:r>
    </w:p>
    <w:p w14:paraId="11209D89" w14:textId="77777777" w:rsidR="000F3920" w:rsidRPr="00FC32D6" w:rsidRDefault="00000000">
      <w:pPr>
        <w:pStyle w:val="BodyText"/>
        <w:spacing w:before="105"/>
        <w:ind w:left="376" w:right="106" w:firstLine="707"/>
        <w:jc w:val="both"/>
        <w:rPr>
          <w:sz w:val="22"/>
          <w:szCs w:val="22"/>
        </w:rPr>
      </w:pPr>
      <w:r w:rsidRPr="00FC32D6">
        <w:rPr>
          <w:i/>
          <w:iCs/>
          <w:sz w:val="22"/>
          <w:szCs w:val="22"/>
        </w:rPr>
        <w:t>შინაგანი</w:t>
      </w:r>
      <w:r w:rsidRPr="00FC32D6">
        <w:rPr>
          <w:i/>
          <w:iCs/>
          <w:spacing w:val="1"/>
          <w:sz w:val="22"/>
          <w:szCs w:val="22"/>
        </w:rPr>
        <w:t xml:space="preserve"> </w:t>
      </w:r>
      <w:r w:rsidRPr="00FC32D6">
        <w:rPr>
          <w:i/>
          <w:iCs/>
          <w:sz w:val="22"/>
          <w:szCs w:val="22"/>
        </w:rPr>
        <w:t>თავდამსხმელი</w:t>
      </w:r>
      <w:r w:rsidRPr="00FC32D6">
        <w:rPr>
          <w:i/>
          <w:iCs/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(ინფორმაციული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ლეგიტიმური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მომხმარებელი (ვისაც აქვს ანგარიში და წვდომის უფლება); თანამშრომელი, რომელსაც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არ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უშვებენ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სისტემებში,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მაგრამ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უფლება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აქვს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წვდომა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ჰქონდეს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უნივერსიტეტის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ტერიტორიაზე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შენობაში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(მათ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შორის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მომსახურე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პერსონალი).</w:t>
      </w:r>
    </w:p>
    <w:p w14:paraId="2B48382F" w14:textId="77777777" w:rsidR="000F3920" w:rsidRPr="00FC32D6" w:rsidRDefault="00000000">
      <w:pPr>
        <w:pStyle w:val="BodyText"/>
        <w:spacing w:before="108"/>
        <w:ind w:left="376" w:right="108" w:firstLine="707"/>
        <w:jc w:val="both"/>
        <w:rPr>
          <w:sz w:val="22"/>
          <w:szCs w:val="22"/>
        </w:rPr>
      </w:pPr>
      <w:r w:rsidRPr="00FC32D6">
        <w:rPr>
          <w:i/>
          <w:iCs/>
          <w:sz w:val="22"/>
          <w:szCs w:val="22"/>
        </w:rPr>
        <w:t>გარე</w:t>
      </w:r>
      <w:r w:rsidRPr="00FC32D6">
        <w:rPr>
          <w:i/>
          <w:iCs/>
          <w:spacing w:val="1"/>
          <w:sz w:val="22"/>
          <w:szCs w:val="22"/>
        </w:rPr>
        <w:t xml:space="preserve"> </w:t>
      </w:r>
      <w:r w:rsidRPr="00FC32D6">
        <w:rPr>
          <w:i/>
          <w:iCs/>
          <w:sz w:val="22"/>
          <w:szCs w:val="22"/>
        </w:rPr>
        <w:t>შემტევი</w:t>
      </w:r>
      <w:r w:rsidRPr="00FC32D6">
        <w:rPr>
          <w:i/>
          <w:iCs/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(ყოფილი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თანამშრომლები;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ორგანიზაციის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წარმომადგენლები,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რომელთანაც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სამუშაო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ხორციელდება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სახელშეკრულებო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სხვა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საფუძველზე)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(კონტრაქტორები, პროვაიდერები); სტუმრები; კრიმინალური ჯგუფების წევრები, სხვა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სახელმწიფოების</w:t>
      </w:r>
      <w:r w:rsidRPr="00FC32D6">
        <w:rPr>
          <w:spacing w:val="38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სპეციალური</w:t>
      </w:r>
      <w:r w:rsidRPr="00FC32D6">
        <w:rPr>
          <w:spacing w:val="39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სამსახურები</w:t>
      </w:r>
      <w:r w:rsidRPr="00FC32D6">
        <w:rPr>
          <w:spacing w:val="39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ან</w:t>
      </w:r>
      <w:r w:rsidRPr="00FC32D6">
        <w:rPr>
          <w:spacing w:val="40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მათი</w:t>
      </w:r>
      <w:r w:rsidRPr="00FC32D6">
        <w:rPr>
          <w:spacing w:val="39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მითითებებით</w:t>
      </w:r>
      <w:r w:rsidRPr="00FC32D6">
        <w:rPr>
          <w:spacing w:val="39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მოქმედი</w:t>
      </w:r>
      <w:r w:rsidRPr="00FC32D6">
        <w:rPr>
          <w:spacing w:val="40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პირები;</w:t>
      </w:r>
    </w:p>
    <w:p w14:paraId="77AD0CF0" w14:textId="7BA1ACFE" w:rsidR="000F3920" w:rsidRDefault="00BA4E99" w:rsidP="00BA4E99">
      <w:pPr>
        <w:pStyle w:val="BodyText"/>
        <w:spacing w:before="36"/>
        <w:ind w:left="376" w:right="114"/>
        <w:jc w:val="both"/>
        <w:rPr>
          <w:sz w:val="22"/>
          <w:szCs w:val="22"/>
          <w:lang w:val="ka-GE"/>
        </w:rPr>
      </w:pPr>
      <w:r w:rsidRPr="00FC32D6">
        <w:rPr>
          <w:sz w:val="22"/>
          <w:szCs w:val="22"/>
        </w:rPr>
        <w:t>კონკურენციის წარმომადგენ</w:t>
      </w:r>
      <w:r>
        <w:rPr>
          <w:sz w:val="22"/>
          <w:szCs w:val="22"/>
          <w:lang w:val="ka-GE"/>
        </w:rPr>
        <w:t>ე</w:t>
      </w:r>
      <w:r w:rsidRPr="00FC32D6">
        <w:rPr>
          <w:sz w:val="22"/>
          <w:szCs w:val="22"/>
        </w:rPr>
        <w:t>ლი ორგანიზაციები; პირები, რომლებმაც შემთხვევით ან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განზრახ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მოიპოვეს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/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სცადეს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გარე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მასთან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დაკავშირებული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სატელეკომუნიკაციო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ქსელებიდან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კორპორატიული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სისტემებზე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უნებართვო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წვდომა)</w:t>
      </w:r>
      <w:r>
        <w:rPr>
          <w:sz w:val="22"/>
          <w:szCs w:val="22"/>
          <w:lang w:val="ka-GE"/>
        </w:rPr>
        <w:t>.</w:t>
      </w:r>
    </w:p>
    <w:p w14:paraId="5495E371" w14:textId="77777777" w:rsidR="00BA4E99" w:rsidRPr="00FC32D6" w:rsidRDefault="00BA4E99" w:rsidP="00BA4E99">
      <w:pPr>
        <w:pStyle w:val="BodyText"/>
        <w:spacing w:before="36"/>
        <w:ind w:left="376" w:right="114"/>
        <w:jc w:val="both"/>
        <w:rPr>
          <w:sz w:val="22"/>
          <w:szCs w:val="22"/>
        </w:rPr>
      </w:pPr>
    </w:p>
    <w:p w14:paraId="6E01ECCC" w14:textId="77777777" w:rsidR="000F3920" w:rsidRPr="00FC32D6" w:rsidRDefault="00000000">
      <w:pPr>
        <w:pStyle w:val="Heading1"/>
        <w:spacing w:before="120"/>
        <w:ind w:left="556"/>
        <w:rPr>
          <w:sz w:val="22"/>
          <w:szCs w:val="22"/>
        </w:rPr>
      </w:pPr>
      <w:bookmarkStart w:id="16" w:name="_bookmark16"/>
      <w:bookmarkEnd w:id="16"/>
      <w:r w:rsidRPr="00FC32D6">
        <w:rPr>
          <w:sz w:val="22"/>
          <w:szCs w:val="22"/>
        </w:rPr>
        <w:t xml:space="preserve">6.3.  </w:t>
      </w:r>
      <w:r w:rsidRPr="00FC32D6">
        <w:rPr>
          <w:spacing w:val="23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საფრთხის</w:t>
      </w:r>
      <w:r w:rsidRPr="00FC32D6">
        <w:rPr>
          <w:spacing w:val="13"/>
          <w:sz w:val="22"/>
          <w:szCs w:val="22"/>
        </w:rPr>
        <w:t xml:space="preserve"> </w:t>
      </w:r>
      <w:r w:rsidRPr="00FC32D6">
        <w:rPr>
          <w:sz w:val="22"/>
          <w:szCs w:val="22"/>
        </w:rPr>
        <w:t>ფაქტორები</w:t>
      </w:r>
    </w:p>
    <w:p w14:paraId="5AE63343" w14:textId="3AF974CA" w:rsidR="000F3920" w:rsidRPr="00FC32D6" w:rsidRDefault="00000000" w:rsidP="00BA4E99">
      <w:pPr>
        <w:pStyle w:val="BodyText"/>
        <w:spacing w:before="121"/>
        <w:ind w:left="376" w:right="106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უნებლიე (მცდარი, შემთხვევითი, უნებლიე) და / ან განზრახ (მესამე მხარის ან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კანონით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დაშვებული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მომხმარებელთათვის)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ქმედებები,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რომლებიც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დაკავშირებულია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უსაფრთხო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დამუშავებისა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გადაცემის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 xml:space="preserve">წესების დარღვევასთან,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z w:val="22"/>
          <w:szCs w:val="22"/>
        </w:rPr>
        <w:t xml:space="preserve"> წესების უგულებელყოფასთან,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რამაც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შეიძლება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გამოიწვიოს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კონფიდენციალურობის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დარღვევა.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მთლიანობა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ხელმისაწვდომობა,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აგრეთვე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ორგანიზაციის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ტელეკომუნიკაციური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მუშაობის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სტაბილური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რეჟიმი.</w:t>
      </w:r>
    </w:p>
    <w:p w14:paraId="4C497392" w14:textId="77777777" w:rsidR="000F3920" w:rsidRPr="00FC32D6" w:rsidRDefault="00000000">
      <w:pPr>
        <w:pStyle w:val="BodyText"/>
        <w:spacing w:before="121"/>
        <w:ind w:left="1084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განზრახ</w:t>
      </w:r>
      <w:r w:rsidRPr="00FC32D6">
        <w:rPr>
          <w:spacing w:val="-5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საფრთხის</w:t>
      </w:r>
      <w:r w:rsidRPr="00FC32D6">
        <w:rPr>
          <w:spacing w:val="-4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სახეები:</w:t>
      </w:r>
    </w:p>
    <w:p w14:paraId="38E386E6" w14:textId="77777777" w:rsidR="000F3920" w:rsidRPr="00FC32D6" w:rsidRDefault="00000000">
      <w:pPr>
        <w:pStyle w:val="ListParagraph"/>
        <w:numPr>
          <w:ilvl w:val="2"/>
          <w:numId w:val="1"/>
        </w:numPr>
        <w:tabs>
          <w:tab w:val="left" w:pos="1085"/>
        </w:tabs>
        <w:spacing w:before="118"/>
        <w:ind w:right="116" w:firstLine="518"/>
      </w:pPr>
      <w:r w:rsidRPr="00FC32D6">
        <w:t>ინფორმაციისა და სატელეკომუნიკაციო სისტემაში შეღწევა და მის ელემენტებსა</w:t>
      </w:r>
      <w:r w:rsidRPr="00FC32D6">
        <w:rPr>
          <w:spacing w:val="1"/>
        </w:rPr>
        <w:t xml:space="preserve"> </w:t>
      </w:r>
      <w:r w:rsidRPr="00FC32D6">
        <w:t>და</w:t>
      </w:r>
      <w:r w:rsidRPr="00FC32D6">
        <w:rPr>
          <w:spacing w:val="-1"/>
        </w:rPr>
        <w:t xml:space="preserve"> </w:t>
      </w:r>
      <w:r w:rsidRPr="00FC32D6">
        <w:t>მასში</w:t>
      </w:r>
      <w:r w:rsidRPr="00FC32D6">
        <w:rPr>
          <w:spacing w:val="-1"/>
        </w:rPr>
        <w:t xml:space="preserve"> </w:t>
      </w:r>
      <w:r w:rsidRPr="00FC32D6">
        <w:t>მიმოქცეულ</w:t>
      </w:r>
      <w:r w:rsidRPr="00FC32D6">
        <w:rPr>
          <w:spacing w:val="-3"/>
        </w:rPr>
        <w:t xml:space="preserve"> </w:t>
      </w:r>
      <w:r w:rsidRPr="00FC32D6">
        <w:t>ინფორმაციაზე უნებართვო</w:t>
      </w:r>
      <w:r w:rsidRPr="00FC32D6">
        <w:rPr>
          <w:spacing w:val="-2"/>
        </w:rPr>
        <w:t xml:space="preserve"> </w:t>
      </w:r>
      <w:r w:rsidRPr="00FC32D6">
        <w:t>წვდომის</w:t>
      </w:r>
      <w:r w:rsidRPr="00FC32D6">
        <w:rPr>
          <w:spacing w:val="-2"/>
        </w:rPr>
        <w:t xml:space="preserve"> </w:t>
      </w:r>
      <w:r w:rsidRPr="00FC32D6">
        <w:t>მოპოვება;</w:t>
      </w:r>
    </w:p>
    <w:p w14:paraId="0BBAFDC0" w14:textId="77777777" w:rsidR="000F3920" w:rsidRPr="00FC32D6" w:rsidRDefault="00000000">
      <w:pPr>
        <w:pStyle w:val="ListParagraph"/>
        <w:numPr>
          <w:ilvl w:val="2"/>
          <w:numId w:val="1"/>
        </w:numPr>
        <w:tabs>
          <w:tab w:val="left" w:pos="1085"/>
        </w:tabs>
        <w:spacing w:before="121"/>
        <w:ind w:firstLine="518"/>
      </w:pPr>
      <w:r w:rsidRPr="00FC32D6">
        <w:t>დოკუმენტებისა და მედიის უნებართვო კოპირება; ინფორმაციის დამახინჯება;</w:t>
      </w:r>
      <w:r w:rsidRPr="00FC32D6">
        <w:rPr>
          <w:spacing w:val="1"/>
        </w:rPr>
        <w:t xml:space="preserve"> </w:t>
      </w:r>
      <w:r w:rsidRPr="00FC32D6">
        <w:t>არასწორი</w:t>
      </w:r>
      <w:r w:rsidRPr="00FC32D6">
        <w:rPr>
          <w:spacing w:val="-2"/>
        </w:rPr>
        <w:t xml:space="preserve"> </w:t>
      </w:r>
      <w:r w:rsidRPr="00FC32D6">
        <w:t>მონაცემების</w:t>
      </w:r>
      <w:r w:rsidRPr="00FC32D6">
        <w:rPr>
          <w:spacing w:val="-1"/>
        </w:rPr>
        <w:t xml:space="preserve"> </w:t>
      </w:r>
      <w:r w:rsidRPr="00FC32D6">
        <w:t>შეყვანა;</w:t>
      </w:r>
    </w:p>
    <w:p w14:paraId="1FA55A36" w14:textId="77777777" w:rsidR="000F3920" w:rsidRPr="00FC32D6" w:rsidRDefault="00000000">
      <w:pPr>
        <w:pStyle w:val="ListParagraph"/>
        <w:numPr>
          <w:ilvl w:val="2"/>
          <w:numId w:val="1"/>
        </w:numPr>
        <w:tabs>
          <w:tab w:val="left" w:pos="1085"/>
        </w:tabs>
        <w:spacing w:before="120"/>
        <w:ind w:right="112" w:firstLine="518"/>
      </w:pPr>
      <w:r w:rsidRPr="00FC32D6">
        <w:t>კომპონენტების,</w:t>
      </w:r>
      <w:r w:rsidRPr="00FC32D6">
        <w:rPr>
          <w:spacing w:val="1"/>
        </w:rPr>
        <w:t xml:space="preserve"> </w:t>
      </w:r>
      <w:r w:rsidRPr="00FC32D6">
        <w:t>აგრეთვე</w:t>
      </w:r>
      <w:r w:rsidRPr="00FC32D6">
        <w:rPr>
          <w:spacing w:val="1"/>
        </w:rPr>
        <w:t xml:space="preserve"> </w:t>
      </w:r>
      <w:r w:rsidRPr="00FC32D6">
        <w:t>ქვესისტემების,</w:t>
      </w:r>
      <w:r w:rsidRPr="00FC32D6">
        <w:rPr>
          <w:spacing w:val="1"/>
        </w:rPr>
        <w:t xml:space="preserve"> </w:t>
      </w:r>
      <w:r w:rsidRPr="00FC32D6">
        <w:t>რეგულარული</w:t>
      </w:r>
      <w:r w:rsidRPr="00FC32D6">
        <w:rPr>
          <w:spacing w:val="1"/>
        </w:rPr>
        <w:t xml:space="preserve"> </w:t>
      </w:r>
      <w:r w:rsidRPr="00FC32D6">
        <w:t>მუშაობის</w:t>
      </w:r>
      <w:r w:rsidRPr="00FC32D6">
        <w:rPr>
          <w:spacing w:val="1"/>
        </w:rPr>
        <w:t xml:space="preserve"> </w:t>
      </w:r>
      <w:r w:rsidRPr="00FC32D6">
        <w:t>დარღვევა</w:t>
      </w:r>
      <w:r w:rsidRPr="00FC32D6">
        <w:rPr>
          <w:spacing w:val="1"/>
        </w:rPr>
        <w:t xml:space="preserve"> </w:t>
      </w:r>
      <w:r w:rsidRPr="00FC32D6">
        <w:t>მათი ფუნქციონირების უზრუნველსაყოფად (საინჟინრო სისტემები: ელექტროენერგიის</w:t>
      </w:r>
      <w:r w:rsidRPr="00FC32D6">
        <w:rPr>
          <w:spacing w:val="1"/>
        </w:rPr>
        <w:t xml:space="preserve"> </w:t>
      </w:r>
      <w:r w:rsidRPr="00FC32D6">
        <w:t>მიწოდება,</w:t>
      </w:r>
      <w:r w:rsidRPr="00FC32D6">
        <w:rPr>
          <w:spacing w:val="-1"/>
        </w:rPr>
        <w:t xml:space="preserve"> </w:t>
      </w:r>
      <w:r w:rsidRPr="00FC32D6">
        <w:t>გაგრილება,</w:t>
      </w:r>
      <w:r w:rsidRPr="00FC32D6">
        <w:rPr>
          <w:spacing w:val="-1"/>
        </w:rPr>
        <w:t xml:space="preserve"> </w:t>
      </w:r>
      <w:r w:rsidRPr="00FC32D6">
        <w:t>ვენტილაცია,</w:t>
      </w:r>
      <w:r w:rsidRPr="00FC32D6">
        <w:rPr>
          <w:spacing w:val="-1"/>
        </w:rPr>
        <w:t xml:space="preserve"> </w:t>
      </w:r>
      <w:r w:rsidRPr="00FC32D6">
        <w:t>საკომუნიკაციო კაბელები</w:t>
      </w:r>
      <w:r w:rsidRPr="00FC32D6">
        <w:rPr>
          <w:spacing w:val="-1"/>
        </w:rPr>
        <w:t xml:space="preserve"> </w:t>
      </w:r>
      <w:r w:rsidRPr="00FC32D6">
        <w:t>და</w:t>
      </w:r>
      <w:r w:rsidRPr="00FC32D6">
        <w:rPr>
          <w:spacing w:val="-3"/>
        </w:rPr>
        <w:t xml:space="preserve"> </w:t>
      </w:r>
      <w:r w:rsidRPr="00FC32D6">
        <w:t>ა.შ.);</w:t>
      </w:r>
    </w:p>
    <w:p w14:paraId="25828A95" w14:textId="77777777" w:rsidR="000F3920" w:rsidRPr="00FC32D6" w:rsidRDefault="00000000">
      <w:pPr>
        <w:pStyle w:val="ListParagraph"/>
        <w:numPr>
          <w:ilvl w:val="2"/>
          <w:numId w:val="1"/>
        </w:numPr>
        <w:tabs>
          <w:tab w:val="left" w:pos="1085"/>
        </w:tabs>
        <w:spacing w:before="120"/>
        <w:ind w:firstLine="518"/>
      </w:pPr>
      <w:r w:rsidRPr="00FC32D6">
        <w:t>საკომუნიკაციო</w:t>
      </w:r>
      <w:r w:rsidRPr="00FC32D6">
        <w:rPr>
          <w:spacing w:val="1"/>
        </w:rPr>
        <w:t xml:space="preserve"> </w:t>
      </w:r>
      <w:r w:rsidRPr="00FC32D6">
        <w:t>არხებით</w:t>
      </w:r>
      <w:r w:rsidRPr="00FC32D6">
        <w:rPr>
          <w:spacing w:val="1"/>
        </w:rPr>
        <w:t xml:space="preserve"> </w:t>
      </w:r>
      <w:r w:rsidRPr="00FC32D6">
        <w:t>გადაცემული</w:t>
      </w:r>
      <w:r w:rsidRPr="00FC32D6">
        <w:rPr>
          <w:spacing w:val="1"/>
        </w:rPr>
        <w:t xml:space="preserve"> </w:t>
      </w:r>
      <w:r w:rsidRPr="00FC32D6">
        <w:t>მონაცემების</w:t>
      </w:r>
      <w:r w:rsidRPr="00FC32D6">
        <w:rPr>
          <w:spacing w:val="1"/>
        </w:rPr>
        <w:t xml:space="preserve"> </w:t>
      </w:r>
      <w:r w:rsidRPr="00FC32D6">
        <w:t>დაკვირვება</w:t>
      </w:r>
      <w:r w:rsidRPr="00FC32D6">
        <w:rPr>
          <w:spacing w:val="1"/>
        </w:rPr>
        <w:t xml:space="preserve"> </w:t>
      </w:r>
      <w:r w:rsidRPr="00FC32D6">
        <w:t>და</w:t>
      </w:r>
      <w:r w:rsidRPr="00FC32D6">
        <w:rPr>
          <w:spacing w:val="1"/>
        </w:rPr>
        <w:t xml:space="preserve"> </w:t>
      </w:r>
      <w:r w:rsidRPr="00FC32D6">
        <w:t>ანალიზი;</w:t>
      </w:r>
      <w:r w:rsidRPr="00FC32D6">
        <w:rPr>
          <w:spacing w:val="1"/>
        </w:rPr>
        <w:t xml:space="preserve"> </w:t>
      </w:r>
      <w:r w:rsidRPr="00FC32D6">
        <w:lastRenderedPageBreak/>
        <w:t>ინფორმაციის უნებართვო მიღების ტექნიკური საშუალებების გამოყენება (ტექნიკური</w:t>
      </w:r>
      <w:r w:rsidRPr="00FC32D6">
        <w:rPr>
          <w:spacing w:val="1"/>
        </w:rPr>
        <w:t xml:space="preserve"> </w:t>
      </w:r>
      <w:r w:rsidRPr="00FC32D6">
        <w:t>დაზვერვის</w:t>
      </w:r>
      <w:r w:rsidRPr="00FC32D6">
        <w:rPr>
          <w:spacing w:val="-2"/>
        </w:rPr>
        <w:t xml:space="preserve"> </w:t>
      </w:r>
      <w:r w:rsidRPr="00FC32D6">
        <w:t>საშუალებები);</w:t>
      </w:r>
    </w:p>
    <w:p w14:paraId="1C0B3C1D" w14:textId="77777777" w:rsidR="000F3920" w:rsidRPr="00FC32D6" w:rsidRDefault="00000000">
      <w:pPr>
        <w:pStyle w:val="ListParagraph"/>
        <w:numPr>
          <w:ilvl w:val="2"/>
          <w:numId w:val="1"/>
        </w:numPr>
        <w:tabs>
          <w:tab w:val="left" w:pos="1085"/>
        </w:tabs>
        <w:spacing w:before="120"/>
        <w:ind w:right="116" w:firstLine="518"/>
      </w:pPr>
      <w:r w:rsidRPr="00FC32D6">
        <w:t>სამრეწველო ნარჩენების ქურდობა (დოკუმენტების ბეჭდვა, სამუშაო ჩანაწერები,</w:t>
      </w:r>
      <w:r w:rsidRPr="00FC32D6">
        <w:rPr>
          <w:spacing w:val="1"/>
        </w:rPr>
        <w:t xml:space="preserve"> </w:t>
      </w:r>
      <w:r w:rsidRPr="00FC32D6">
        <w:t>მედია);</w:t>
      </w:r>
    </w:p>
    <w:p w14:paraId="760DF109" w14:textId="77777777" w:rsidR="000F3920" w:rsidRPr="00FC32D6" w:rsidRDefault="00000000">
      <w:pPr>
        <w:pStyle w:val="ListParagraph"/>
        <w:numPr>
          <w:ilvl w:val="2"/>
          <w:numId w:val="1"/>
        </w:numPr>
        <w:tabs>
          <w:tab w:val="left" w:pos="1085"/>
        </w:tabs>
        <w:spacing w:before="122"/>
        <w:ind w:right="115" w:firstLine="518"/>
      </w:pPr>
      <w:r w:rsidRPr="00FC32D6">
        <w:t>წვდომის უფლებების დელიმიტაციის ატრიბუტების არასანქცირებული მიღება</w:t>
      </w:r>
      <w:r w:rsidRPr="00FC32D6">
        <w:rPr>
          <w:spacing w:val="1"/>
        </w:rPr>
        <w:t xml:space="preserve"> </w:t>
      </w:r>
      <w:r w:rsidRPr="00FC32D6">
        <w:t>(აგენტის</w:t>
      </w:r>
      <w:r w:rsidRPr="00FC32D6">
        <w:rPr>
          <w:spacing w:val="-3"/>
        </w:rPr>
        <w:t xml:space="preserve"> </w:t>
      </w:r>
      <w:r w:rsidRPr="00FC32D6">
        <w:t>მიერ;</w:t>
      </w:r>
      <w:r w:rsidRPr="00FC32D6">
        <w:rPr>
          <w:spacing w:val="-2"/>
        </w:rPr>
        <w:t xml:space="preserve"> </w:t>
      </w:r>
      <w:r w:rsidRPr="00FC32D6">
        <w:t>მომხმარებელთა</w:t>
      </w:r>
      <w:r w:rsidRPr="00FC32D6">
        <w:rPr>
          <w:spacing w:val="-2"/>
        </w:rPr>
        <w:t xml:space="preserve"> </w:t>
      </w:r>
      <w:r w:rsidRPr="00FC32D6">
        <w:t>დაუდევრობის</w:t>
      </w:r>
      <w:r w:rsidRPr="00FC32D6">
        <w:rPr>
          <w:spacing w:val="-3"/>
        </w:rPr>
        <w:t xml:space="preserve"> </w:t>
      </w:r>
      <w:r w:rsidRPr="00FC32D6">
        <w:t>გამოყენება;</w:t>
      </w:r>
      <w:r w:rsidRPr="00FC32D6">
        <w:rPr>
          <w:spacing w:val="-2"/>
        </w:rPr>
        <w:t xml:space="preserve"> </w:t>
      </w:r>
      <w:r w:rsidRPr="00FC32D6">
        <w:t>შერჩევა</w:t>
      </w:r>
      <w:r w:rsidRPr="00FC32D6">
        <w:rPr>
          <w:spacing w:val="-3"/>
        </w:rPr>
        <w:t xml:space="preserve"> </w:t>
      </w:r>
      <w:r w:rsidRPr="00FC32D6">
        <w:t>ან</w:t>
      </w:r>
      <w:r w:rsidRPr="00FC32D6">
        <w:rPr>
          <w:spacing w:val="-1"/>
        </w:rPr>
        <w:t xml:space="preserve"> </w:t>
      </w:r>
      <w:r w:rsidRPr="00FC32D6">
        <w:t>გაყალბება);</w:t>
      </w:r>
    </w:p>
    <w:p w14:paraId="0FE4D192" w14:textId="63D9DEE3" w:rsidR="000F3920" w:rsidRPr="00FC32D6" w:rsidRDefault="00000000">
      <w:pPr>
        <w:pStyle w:val="ListParagraph"/>
        <w:numPr>
          <w:ilvl w:val="2"/>
          <w:numId w:val="1"/>
        </w:numPr>
        <w:tabs>
          <w:tab w:val="left" w:pos="1085"/>
        </w:tabs>
        <w:ind w:right="115" w:firstLine="518"/>
      </w:pPr>
      <w:r w:rsidRPr="00FC32D6">
        <w:t>ადამიანის</w:t>
      </w:r>
      <w:r w:rsidRPr="00FC32D6">
        <w:rPr>
          <w:spacing w:val="1"/>
        </w:rPr>
        <w:t xml:space="preserve"> </w:t>
      </w:r>
      <w:r w:rsidRPr="00FC32D6">
        <w:t>სისუსტისა</w:t>
      </w:r>
      <w:r w:rsidRPr="00FC32D6">
        <w:rPr>
          <w:spacing w:val="1"/>
        </w:rPr>
        <w:t xml:space="preserve"> </w:t>
      </w:r>
      <w:r w:rsidRPr="00FC32D6">
        <w:t>და</w:t>
      </w:r>
      <w:r w:rsidRPr="00FC32D6">
        <w:rPr>
          <w:spacing w:val="1"/>
        </w:rPr>
        <w:t xml:space="preserve"> </w:t>
      </w:r>
      <w:r w:rsidRPr="00FC32D6">
        <w:t>უვიცობის</w:t>
      </w:r>
      <w:r w:rsidRPr="00FC32D6">
        <w:rPr>
          <w:spacing w:val="1"/>
        </w:rPr>
        <w:t xml:space="preserve"> </w:t>
      </w:r>
      <w:r w:rsidRPr="00FC32D6">
        <w:t>გამოყენება</w:t>
      </w:r>
      <w:r w:rsidRPr="00FC32D6">
        <w:rPr>
          <w:spacing w:val="1"/>
        </w:rPr>
        <w:t xml:space="preserve"> </w:t>
      </w:r>
      <w:r w:rsidR="00B94BAE">
        <w:t>ინფორმაციული უსაფრთხოების</w:t>
      </w:r>
      <w:r w:rsidRPr="00FC32D6">
        <w:rPr>
          <w:spacing w:val="-57"/>
        </w:rPr>
        <w:t xml:space="preserve"> </w:t>
      </w:r>
      <w:r w:rsidRPr="00FC32D6">
        <w:t>საკითხებში;</w:t>
      </w:r>
    </w:p>
    <w:p w14:paraId="584885B6" w14:textId="77777777" w:rsidR="000F3920" w:rsidRPr="00FC32D6" w:rsidRDefault="00000000">
      <w:pPr>
        <w:pStyle w:val="ListParagraph"/>
        <w:numPr>
          <w:ilvl w:val="2"/>
          <w:numId w:val="1"/>
        </w:numPr>
        <w:tabs>
          <w:tab w:val="left" w:pos="1085"/>
        </w:tabs>
        <w:ind w:firstLine="518"/>
      </w:pPr>
      <w:r w:rsidRPr="00FC32D6">
        <w:t>ლეგიტიმური</w:t>
      </w:r>
      <w:r w:rsidRPr="00FC32D6">
        <w:rPr>
          <w:spacing w:val="1"/>
        </w:rPr>
        <w:t xml:space="preserve"> </w:t>
      </w:r>
      <w:r w:rsidRPr="00FC32D6">
        <w:t>მომხმარებლების</w:t>
      </w:r>
      <w:r w:rsidRPr="00FC32D6">
        <w:rPr>
          <w:spacing w:val="1"/>
        </w:rPr>
        <w:t xml:space="preserve"> </w:t>
      </w:r>
      <w:r w:rsidRPr="00FC32D6">
        <w:t>ავტომატიზირებული</w:t>
      </w:r>
      <w:r w:rsidRPr="00FC32D6">
        <w:rPr>
          <w:spacing w:val="1"/>
        </w:rPr>
        <w:t xml:space="preserve"> </w:t>
      </w:r>
      <w:r w:rsidRPr="00FC32D6">
        <w:t>სამუშაო</w:t>
      </w:r>
      <w:r w:rsidRPr="00FC32D6">
        <w:rPr>
          <w:spacing w:val="1"/>
        </w:rPr>
        <w:t xml:space="preserve"> </w:t>
      </w:r>
      <w:r w:rsidRPr="00FC32D6">
        <w:t>ადგილებიდან</w:t>
      </w:r>
      <w:r w:rsidRPr="00FC32D6">
        <w:rPr>
          <w:spacing w:val="1"/>
        </w:rPr>
        <w:t xml:space="preserve"> </w:t>
      </w:r>
      <w:r w:rsidRPr="00FC32D6">
        <w:t>ინფორმაციულ</w:t>
      </w:r>
      <w:r w:rsidRPr="00FC32D6">
        <w:rPr>
          <w:spacing w:val="-2"/>
        </w:rPr>
        <w:t xml:space="preserve"> </w:t>
      </w:r>
      <w:r w:rsidRPr="00FC32D6">
        <w:t>სისტემებსა</w:t>
      </w:r>
      <w:r w:rsidRPr="00FC32D6">
        <w:rPr>
          <w:spacing w:val="-1"/>
        </w:rPr>
        <w:t xml:space="preserve"> </w:t>
      </w:r>
      <w:r w:rsidRPr="00FC32D6">
        <w:t>და</w:t>
      </w:r>
      <w:r w:rsidRPr="00FC32D6">
        <w:rPr>
          <w:spacing w:val="-1"/>
        </w:rPr>
        <w:t xml:space="preserve"> </w:t>
      </w:r>
      <w:r w:rsidRPr="00FC32D6">
        <w:t>მის</w:t>
      </w:r>
      <w:r w:rsidRPr="00FC32D6">
        <w:rPr>
          <w:spacing w:val="-2"/>
        </w:rPr>
        <w:t xml:space="preserve"> </w:t>
      </w:r>
      <w:r w:rsidRPr="00FC32D6">
        <w:t>ელემენტებზე</w:t>
      </w:r>
      <w:r w:rsidRPr="00FC32D6">
        <w:rPr>
          <w:spacing w:val="-1"/>
        </w:rPr>
        <w:t xml:space="preserve"> </w:t>
      </w:r>
      <w:r w:rsidRPr="00FC32D6">
        <w:t>არასანქცირებული</w:t>
      </w:r>
      <w:r w:rsidRPr="00FC32D6">
        <w:rPr>
          <w:spacing w:val="-2"/>
        </w:rPr>
        <w:t xml:space="preserve"> </w:t>
      </w:r>
      <w:r w:rsidRPr="00FC32D6">
        <w:t>წვდომა;</w:t>
      </w:r>
    </w:p>
    <w:p w14:paraId="713E6F61" w14:textId="77777777" w:rsidR="000F3920" w:rsidRPr="00FC32D6" w:rsidRDefault="00000000">
      <w:pPr>
        <w:pStyle w:val="ListParagraph"/>
        <w:numPr>
          <w:ilvl w:val="2"/>
          <w:numId w:val="1"/>
        </w:numPr>
        <w:tabs>
          <w:tab w:val="left" w:pos="1085"/>
        </w:tabs>
        <w:spacing w:before="121"/>
        <w:ind w:left="1084" w:right="0" w:hanging="282"/>
      </w:pPr>
      <w:r w:rsidRPr="00FC32D6">
        <w:t>კრიპტოგრაფიული</w:t>
      </w:r>
      <w:r w:rsidRPr="00FC32D6">
        <w:rPr>
          <w:spacing w:val="-6"/>
        </w:rPr>
        <w:t xml:space="preserve"> </w:t>
      </w:r>
      <w:r w:rsidRPr="00FC32D6">
        <w:t>საშუალებების</w:t>
      </w:r>
      <w:r w:rsidRPr="00FC32D6">
        <w:rPr>
          <w:spacing w:val="-5"/>
        </w:rPr>
        <w:t xml:space="preserve"> </w:t>
      </w:r>
      <w:r w:rsidRPr="00FC32D6">
        <w:t>(შიფრების)</w:t>
      </w:r>
      <w:r w:rsidRPr="00FC32D6">
        <w:rPr>
          <w:spacing w:val="-5"/>
        </w:rPr>
        <w:t xml:space="preserve"> </w:t>
      </w:r>
      <w:r w:rsidRPr="00FC32D6">
        <w:t>ქურდობა</w:t>
      </w:r>
      <w:r w:rsidRPr="00FC32D6">
        <w:rPr>
          <w:spacing w:val="-6"/>
        </w:rPr>
        <w:t xml:space="preserve"> </w:t>
      </w:r>
      <w:r w:rsidRPr="00FC32D6">
        <w:t>და</w:t>
      </w:r>
      <w:r w:rsidRPr="00FC32D6">
        <w:rPr>
          <w:spacing w:val="-4"/>
        </w:rPr>
        <w:t xml:space="preserve"> </w:t>
      </w:r>
      <w:r w:rsidRPr="00FC32D6">
        <w:t>/</w:t>
      </w:r>
      <w:r w:rsidRPr="00FC32D6">
        <w:rPr>
          <w:spacing w:val="-7"/>
        </w:rPr>
        <w:t xml:space="preserve"> </w:t>
      </w:r>
      <w:r w:rsidRPr="00FC32D6">
        <w:t>ან</w:t>
      </w:r>
      <w:r w:rsidRPr="00FC32D6">
        <w:rPr>
          <w:spacing w:val="-4"/>
        </w:rPr>
        <w:t xml:space="preserve"> </w:t>
      </w:r>
      <w:r w:rsidRPr="00FC32D6">
        <w:t>გატეხვა;</w:t>
      </w:r>
    </w:p>
    <w:p w14:paraId="0343DB65" w14:textId="77777777" w:rsidR="000F3920" w:rsidRPr="00FC32D6" w:rsidRDefault="00000000">
      <w:pPr>
        <w:pStyle w:val="ListParagraph"/>
        <w:numPr>
          <w:ilvl w:val="2"/>
          <w:numId w:val="1"/>
        </w:numPr>
        <w:tabs>
          <w:tab w:val="left" w:pos="1085"/>
        </w:tabs>
        <w:ind w:right="114" w:firstLine="518"/>
      </w:pPr>
      <w:r w:rsidRPr="00FC32D6">
        <w:t>აპარატურისა</w:t>
      </w:r>
      <w:r w:rsidRPr="00FC32D6">
        <w:rPr>
          <w:spacing w:val="1"/>
        </w:rPr>
        <w:t xml:space="preserve"> </w:t>
      </w:r>
      <w:r w:rsidRPr="00FC32D6">
        <w:t>და</w:t>
      </w:r>
      <w:r w:rsidRPr="00FC32D6">
        <w:rPr>
          <w:spacing w:val="1"/>
        </w:rPr>
        <w:t xml:space="preserve"> </w:t>
      </w:r>
      <w:r w:rsidRPr="00FC32D6">
        <w:t>პროგრამული</w:t>
      </w:r>
      <w:r w:rsidRPr="00FC32D6">
        <w:rPr>
          <w:spacing w:val="1"/>
        </w:rPr>
        <w:t xml:space="preserve"> </w:t>
      </w:r>
      <w:r w:rsidRPr="00FC32D6">
        <w:t>უზრუნველყოფის</w:t>
      </w:r>
      <w:r w:rsidRPr="00FC32D6">
        <w:rPr>
          <w:spacing w:val="1"/>
        </w:rPr>
        <w:t xml:space="preserve"> </w:t>
      </w:r>
      <w:r w:rsidRPr="00FC32D6">
        <w:t>სანიშნეების</w:t>
      </w:r>
      <w:r w:rsidRPr="00FC32D6">
        <w:rPr>
          <w:spacing w:val="1"/>
        </w:rPr>
        <w:t xml:space="preserve"> </w:t>
      </w:r>
      <w:r w:rsidRPr="00FC32D6">
        <w:t>დაყენება</w:t>
      </w:r>
      <w:r w:rsidRPr="00FC32D6">
        <w:rPr>
          <w:spacing w:val="1"/>
        </w:rPr>
        <w:t xml:space="preserve"> </w:t>
      </w:r>
      <w:r w:rsidRPr="00FC32D6">
        <w:t>სისტემებსა</w:t>
      </w:r>
      <w:r w:rsidRPr="00FC32D6">
        <w:rPr>
          <w:spacing w:val="-1"/>
        </w:rPr>
        <w:t xml:space="preserve"> </w:t>
      </w:r>
      <w:r w:rsidRPr="00FC32D6">
        <w:t>და</w:t>
      </w:r>
      <w:r w:rsidRPr="00FC32D6">
        <w:rPr>
          <w:spacing w:val="-1"/>
        </w:rPr>
        <w:t xml:space="preserve"> </w:t>
      </w:r>
      <w:r w:rsidRPr="00FC32D6">
        <w:t>ინფორმაციაზე საიდუმლოდ</w:t>
      </w:r>
      <w:r w:rsidRPr="00FC32D6">
        <w:rPr>
          <w:spacing w:val="-3"/>
        </w:rPr>
        <w:t xml:space="preserve"> </w:t>
      </w:r>
      <w:r w:rsidRPr="00FC32D6">
        <w:t>წვდომის</w:t>
      </w:r>
      <w:r w:rsidRPr="00FC32D6">
        <w:rPr>
          <w:spacing w:val="-1"/>
        </w:rPr>
        <w:t xml:space="preserve"> </w:t>
      </w:r>
      <w:r w:rsidRPr="00FC32D6">
        <w:t>მიზნით;</w:t>
      </w:r>
    </w:p>
    <w:p w14:paraId="5D446E9B" w14:textId="77777777" w:rsidR="000F3920" w:rsidRPr="00FC32D6" w:rsidRDefault="00000000">
      <w:pPr>
        <w:pStyle w:val="ListParagraph"/>
        <w:numPr>
          <w:ilvl w:val="2"/>
          <w:numId w:val="1"/>
        </w:numPr>
        <w:tabs>
          <w:tab w:val="left" w:pos="1085"/>
        </w:tabs>
        <w:spacing w:before="122"/>
        <w:ind w:right="115" w:firstLine="518"/>
      </w:pPr>
      <w:r w:rsidRPr="00FC32D6">
        <w:t>ტექნიკის, ინფორმაციისა და საინჟინრო სისტემების და საკომუნიკაციო არხების</w:t>
      </w:r>
      <w:r w:rsidRPr="00FC32D6">
        <w:rPr>
          <w:spacing w:val="1"/>
        </w:rPr>
        <w:t xml:space="preserve"> </w:t>
      </w:r>
      <w:r w:rsidRPr="00FC32D6">
        <w:t>უკმარისობა;</w:t>
      </w:r>
    </w:p>
    <w:p w14:paraId="25542401" w14:textId="77777777" w:rsidR="000F3920" w:rsidRPr="00FC32D6" w:rsidRDefault="00000000">
      <w:pPr>
        <w:pStyle w:val="ListParagraph"/>
        <w:numPr>
          <w:ilvl w:val="2"/>
          <w:numId w:val="1"/>
        </w:numPr>
        <w:tabs>
          <w:tab w:val="left" w:pos="1085"/>
        </w:tabs>
        <w:ind w:left="1084" w:right="0" w:hanging="282"/>
      </w:pPr>
      <w:r w:rsidRPr="00FC32D6">
        <w:t>ხანძრები,</w:t>
      </w:r>
      <w:r w:rsidRPr="00FC32D6">
        <w:rPr>
          <w:spacing w:val="-7"/>
        </w:rPr>
        <w:t xml:space="preserve"> </w:t>
      </w:r>
      <w:r w:rsidRPr="00FC32D6">
        <w:t>წყალდიდობები,</w:t>
      </w:r>
      <w:r w:rsidRPr="00FC32D6">
        <w:rPr>
          <w:spacing w:val="-6"/>
        </w:rPr>
        <w:t xml:space="preserve"> </w:t>
      </w:r>
      <w:r w:rsidRPr="00FC32D6">
        <w:t>მიწისძვრები</w:t>
      </w:r>
      <w:r w:rsidRPr="00FC32D6">
        <w:rPr>
          <w:spacing w:val="-7"/>
        </w:rPr>
        <w:t xml:space="preserve"> </w:t>
      </w:r>
      <w:r w:rsidRPr="00FC32D6">
        <w:t>და</w:t>
      </w:r>
      <w:r w:rsidRPr="00FC32D6">
        <w:rPr>
          <w:spacing w:val="-5"/>
        </w:rPr>
        <w:t xml:space="preserve"> </w:t>
      </w:r>
      <w:r w:rsidRPr="00FC32D6">
        <w:t>სხვა</w:t>
      </w:r>
      <w:r w:rsidRPr="00FC32D6">
        <w:rPr>
          <w:spacing w:val="-7"/>
        </w:rPr>
        <w:t xml:space="preserve"> </w:t>
      </w:r>
      <w:r w:rsidRPr="00FC32D6">
        <w:t>სტიქიური</w:t>
      </w:r>
      <w:r w:rsidRPr="00FC32D6">
        <w:rPr>
          <w:spacing w:val="-6"/>
        </w:rPr>
        <w:t xml:space="preserve"> </w:t>
      </w:r>
      <w:r w:rsidRPr="00FC32D6">
        <w:t>მოვლენები.</w:t>
      </w:r>
    </w:p>
    <w:p w14:paraId="20FFBF4A" w14:textId="77777777" w:rsidR="000F3920" w:rsidRPr="00FC32D6" w:rsidRDefault="000F3920">
      <w:pPr>
        <w:pStyle w:val="BodyText"/>
        <w:rPr>
          <w:sz w:val="22"/>
          <w:szCs w:val="22"/>
        </w:rPr>
      </w:pPr>
    </w:p>
    <w:p w14:paraId="350C4E46" w14:textId="77777777" w:rsidR="000F3920" w:rsidRPr="00FC32D6" w:rsidRDefault="000F3920">
      <w:pPr>
        <w:pStyle w:val="BodyText"/>
        <w:spacing w:before="10"/>
        <w:rPr>
          <w:sz w:val="22"/>
          <w:szCs w:val="22"/>
        </w:rPr>
      </w:pPr>
    </w:p>
    <w:p w14:paraId="3423B330" w14:textId="543031AB" w:rsidR="000F3920" w:rsidRPr="00FC32D6" w:rsidRDefault="00000000">
      <w:pPr>
        <w:pStyle w:val="Heading1"/>
        <w:spacing w:before="36"/>
        <w:ind w:left="467"/>
        <w:rPr>
          <w:sz w:val="22"/>
          <w:szCs w:val="22"/>
        </w:rPr>
      </w:pPr>
      <w:bookmarkStart w:id="17" w:name="_bookmark17"/>
      <w:bookmarkEnd w:id="17"/>
      <w:r w:rsidRPr="00FC32D6">
        <w:rPr>
          <w:sz w:val="22"/>
          <w:szCs w:val="22"/>
        </w:rPr>
        <w:t xml:space="preserve">7.       </w:t>
      </w:r>
      <w:r w:rsidRPr="00FC32D6">
        <w:rPr>
          <w:spacing w:val="28"/>
          <w:sz w:val="22"/>
          <w:szCs w:val="22"/>
        </w:rPr>
        <w:t xml:space="preserve">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pacing w:val="9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უზრუნველყოფა</w:t>
      </w:r>
    </w:p>
    <w:p w14:paraId="589E1785" w14:textId="6A02CA19" w:rsidR="000F3920" w:rsidRPr="00FC32D6" w:rsidRDefault="00BA4E99" w:rsidP="00BA4E99">
      <w:pPr>
        <w:pStyle w:val="BodyText"/>
        <w:spacing w:before="120"/>
        <w:ind w:left="376" w:right="108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1.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z w:val="22"/>
          <w:szCs w:val="22"/>
        </w:rPr>
        <w:t xml:space="preserve"> უზრუნველსაყოფად გამოიყენება პროცესუალური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მიდგომა. ინფორმაციული სისტემების, ინფორმაციისა და პროცესების უსაფრთხოების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მდგომარეობა მიიღწევა რიგი ორგანიზაციული და ტექნიკური ზომების სისტემატური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გამოყენებით.</w:t>
      </w:r>
    </w:p>
    <w:p w14:paraId="43F93669" w14:textId="47EC3E5E" w:rsidR="000F3920" w:rsidRPr="00FC32D6" w:rsidRDefault="00BA4E99" w:rsidP="00BA4E99">
      <w:pPr>
        <w:pStyle w:val="BodyText"/>
        <w:spacing w:before="121"/>
        <w:ind w:left="376" w:right="109"/>
        <w:jc w:val="both"/>
        <w:rPr>
          <w:sz w:val="22"/>
          <w:szCs w:val="22"/>
        </w:rPr>
      </w:pPr>
      <w:r>
        <w:rPr>
          <w:sz w:val="22"/>
          <w:szCs w:val="22"/>
          <w:lang w:val="ka-GE"/>
        </w:rPr>
        <w:t xml:space="preserve">2. </w:t>
      </w:r>
      <w:r w:rsidRPr="00FC32D6">
        <w:rPr>
          <w:sz w:val="22"/>
          <w:szCs w:val="22"/>
        </w:rPr>
        <w:t>ამ ზომების რეგულირება მიიღწევა დოკუმენტაციის საშუალებით, პერსონალის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სრული</w:t>
      </w:r>
      <w:r w:rsidRPr="00FC32D6">
        <w:rPr>
          <w:spacing w:val="-15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შემოწმების</w:t>
      </w:r>
      <w:r w:rsidRPr="00FC32D6">
        <w:rPr>
          <w:spacing w:val="-14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-14"/>
          <w:sz w:val="22"/>
          <w:szCs w:val="22"/>
        </w:rPr>
        <w:t xml:space="preserve"> </w:t>
      </w:r>
      <w:r w:rsidRPr="00FC32D6">
        <w:rPr>
          <w:sz w:val="22"/>
          <w:szCs w:val="22"/>
        </w:rPr>
        <w:t>ძირითადი</w:t>
      </w:r>
      <w:r w:rsidRPr="00FC32D6">
        <w:rPr>
          <w:spacing w:val="-14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პროცედურების</w:t>
      </w:r>
      <w:r w:rsidRPr="00FC32D6">
        <w:rPr>
          <w:spacing w:val="-12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რეგულარული</w:t>
      </w:r>
      <w:r w:rsidRPr="00FC32D6">
        <w:rPr>
          <w:spacing w:val="-14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კონტროლის</w:t>
      </w:r>
      <w:r w:rsidRPr="00FC32D6">
        <w:rPr>
          <w:spacing w:val="-15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მიზნით,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ტექნიკური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წარმოების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პროცესების,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ავტომატიზირებული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სისტემების,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დამუშავების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აქტივების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უწყვეტობის,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სისწორისა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 უსაფრთხოების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უზრუნველსაყოფად.</w:t>
      </w:r>
    </w:p>
    <w:p w14:paraId="4AA945F7" w14:textId="77777777" w:rsidR="000F3920" w:rsidRPr="00FC32D6" w:rsidRDefault="000F3920">
      <w:pPr>
        <w:pStyle w:val="BodyText"/>
        <w:rPr>
          <w:sz w:val="22"/>
          <w:szCs w:val="22"/>
        </w:rPr>
      </w:pPr>
    </w:p>
    <w:p w14:paraId="5AEDFD2E" w14:textId="77777777" w:rsidR="000F3920" w:rsidRPr="00FC32D6" w:rsidRDefault="000F3920">
      <w:pPr>
        <w:pStyle w:val="BodyText"/>
        <w:spacing w:before="3"/>
        <w:rPr>
          <w:sz w:val="22"/>
          <w:szCs w:val="22"/>
        </w:rPr>
      </w:pPr>
    </w:p>
    <w:p w14:paraId="7716AF7D" w14:textId="77777777" w:rsidR="000F3920" w:rsidRPr="00FC32D6" w:rsidRDefault="00000000">
      <w:pPr>
        <w:pStyle w:val="Heading1"/>
        <w:ind w:left="467"/>
        <w:rPr>
          <w:sz w:val="22"/>
          <w:szCs w:val="22"/>
        </w:rPr>
      </w:pPr>
      <w:bookmarkStart w:id="18" w:name="_bookmark18"/>
      <w:bookmarkEnd w:id="18"/>
      <w:r w:rsidRPr="00FC32D6">
        <w:rPr>
          <w:sz w:val="22"/>
          <w:szCs w:val="22"/>
        </w:rPr>
        <w:t xml:space="preserve">7.1.    </w:t>
      </w:r>
      <w:r w:rsidRPr="00FC32D6">
        <w:rPr>
          <w:spacing w:val="4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ორგანიზაციული</w:t>
      </w:r>
      <w:r w:rsidRPr="00FC32D6">
        <w:rPr>
          <w:spacing w:val="14"/>
          <w:sz w:val="22"/>
          <w:szCs w:val="22"/>
        </w:rPr>
        <w:t xml:space="preserve"> </w:t>
      </w:r>
      <w:r w:rsidRPr="00FC32D6">
        <w:rPr>
          <w:sz w:val="22"/>
          <w:szCs w:val="22"/>
        </w:rPr>
        <w:t>ღონისძიებები</w:t>
      </w:r>
    </w:p>
    <w:p w14:paraId="3C575030" w14:textId="77777777" w:rsidR="000F3920" w:rsidRPr="00FC32D6" w:rsidRDefault="00000000">
      <w:pPr>
        <w:pStyle w:val="BodyText"/>
        <w:spacing w:before="121"/>
        <w:ind w:left="376" w:right="112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7.1.1.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მიმდინარეობა,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ძირითადი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საშუელებების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დამუშავება.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პასუხისმგებელი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პირების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დანიშვნა.</w:t>
      </w:r>
    </w:p>
    <w:p w14:paraId="7CAC0BFD" w14:textId="6CEB29EC" w:rsidR="000F3920" w:rsidRPr="00FC32D6" w:rsidRDefault="00000000">
      <w:pPr>
        <w:pStyle w:val="BodyText"/>
        <w:spacing w:before="119"/>
        <w:ind w:left="376" w:right="105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7.1.2.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თანამშრომელთა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ტრენინგი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პრაქტიკული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კონტროლი: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პროგრამული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უზრუნველყოფისა, აპარატურისა, დაცვის საშუალებების, ინფორმაციის დამუშავებისა,</w:t>
      </w:r>
      <w:r w:rsidRPr="00FC32D6">
        <w:rPr>
          <w:spacing w:val="1"/>
          <w:sz w:val="22"/>
          <w:szCs w:val="22"/>
        </w:rPr>
        <w:t xml:space="preserve">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სწორად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მუშაობის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განხორციელებაში,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ადამიანის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სისუსტის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გამოყენების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ალბათობის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შესამცირებლად.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(თავდასხმები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სოციალური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ინჟინერიის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მეთოდების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გამოყენებით)</w:t>
      </w:r>
    </w:p>
    <w:p w14:paraId="6F54DED8" w14:textId="77777777" w:rsidR="000F3920" w:rsidRPr="00FC32D6" w:rsidRDefault="00000000">
      <w:pPr>
        <w:pStyle w:val="BodyText"/>
        <w:spacing w:before="122"/>
        <w:ind w:left="376" w:right="108" w:firstLine="707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მოთხოვნები პერსონალის მიმართ: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კორპორატიული ინფორმაციის, ტექნიკური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დეტალების,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ორგანიზაციის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შესახებ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გუნდში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მორალური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ფსიქოლოგიური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კლიმატის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დაუცველობის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პრინციპის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დაცვაზე.</w:t>
      </w:r>
    </w:p>
    <w:p w14:paraId="25F60114" w14:textId="20A6914F" w:rsidR="000F3920" w:rsidRPr="00FC32D6" w:rsidRDefault="00000000">
      <w:pPr>
        <w:pStyle w:val="BodyText"/>
        <w:spacing w:before="120"/>
        <w:ind w:left="376"/>
        <w:rPr>
          <w:sz w:val="22"/>
          <w:szCs w:val="22"/>
        </w:rPr>
      </w:pPr>
      <w:r w:rsidRPr="00FC32D6">
        <w:rPr>
          <w:sz w:val="22"/>
          <w:szCs w:val="22"/>
        </w:rPr>
        <w:t>7.1.3.</w:t>
      </w:r>
      <w:r w:rsidRPr="00FC32D6">
        <w:rPr>
          <w:spacing w:val="4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უნივერსიტეტის</w:t>
      </w:r>
      <w:r w:rsidRPr="00FC32D6">
        <w:rPr>
          <w:spacing w:val="4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ტერიტორიაზე</w:t>
      </w:r>
      <w:r w:rsidRPr="00FC32D6">
        <w:rPr>
          <w:spacing w:val="3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2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შენობაში</w:t>
      </w:r>
      <w:r w:rsidRPr="00FC32D6">
        <w:rPr>
          <w:spacing w:val="4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შესვლის</w:t>
      </w:r>
      <w:r w:rsidRPr="00FC32D6">
        <w:rPr>
          <w:spacing w:val="3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კონტროლისა</w:t>
      </w:r>
      <w:r w:rsidRPr="00FC32D6">
        <w:rPr>
          <w:spacing w:val="4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4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მართვის</w:t>
      </w:r>
      <w:r w:rsidR="009675EC">
        <w:rPr>
          <w:sz w:val="22"/>
          <w:szCs w:val="22"/>
          <w:lang w:val="ka-GE"/>
        </w:rPr>
        <w:t xml:space="preserve"> 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სისტემის</w:t>
      </w:r>
      <w:r w:rsidRPr="00FC32D6">
        <w:rPr>
          <w:spacing w:val="-5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დანერგვა;</w:t>
      </w:r>
      <w:r w:rsidRPr="00FC32D6">
        <w:rPr>
          <w:spacing w:val="-5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დეპოზიტის</w:t>
      </w:r>
      <w:r w:rsidRPr="00FC32D6">
        <w:rPr>
          <w:spacing w:val="-5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კონტროლი</w:t>
      </w:r>
      <w:r w:rsidRPr="00FC32D6">
        <w:rPr>
          <w:spacing w:val="-5"/>
          <w:sz w:val="22"/>
          <w:szCs w:val="22"/>
        </w:rPr>
        <w:t xml:space="preserve"> </w:t>
      </w:r>
      <w:r w:rsidRPr="00FC32D6">
        <w:rPr>
          <w:sz w:val="22"/>
          <w:szCs w:val="22"/>
        </w:rPr>
        <w:t>/</w:t>
      </w:r>
      <w:r w:rsidRPr="00FC32D6">
        <w:rPr>
          <w:spacing w:val="-5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მატერიალური</w:t>
      </w:r>
      <w:r w:rsidRPr="00FC32D6">
        <w:rPr>
          <w:spacing w:val="-5"/>
          <w:sz w:val="22"/>
          <w:szCs w:val="22"/>
        </w:rPr>
        <w:t xml:space="preserve"> </w:t>
      </w:r>
      <w:r w:rsidRPr="00FC32D6">
        <w:rPr>
          <w:sz w:val="22"/>
          <w:szCs w:val="22"/>
        </w:rPr>
        <w:t>ფასეულობების</w:t>
      </w:r>
      <w:r w:rsidRPr="00FC32D6">
        <w:rPr>
          <w:spacing w:val="-5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ამოღება.</w:t>
      </w:r>
    </w:p>
    <w:p w14:paraId="69941270" w14:textId="77777777" w:rsidR="000F3920" w:rsidRPr="00FC32D6" w:rsidRDefault="00000000">
      <w:pPr>
        <w:pStyle w:val="BodyText"/>
        <w:spacing w:before="119"/>
        <w:ind w:left="376"/>
        <w:rPr>
          <w:sz w:val="22"/>
          <w:szCs w:val="22"/>
        </w:rPr>
      </w:pPr>
      <w:r w:rsidRPr="00FC32D6">
        <w:rPr>
          <w:sz w:val="22"/>
          <w:szCs w:val="22"/>
        </w:rPr>
        <w:lastRenderedPageBreak/>
        <w:t>7.1.4.</w:t>
      </w:r>
      <w:r w:rsidRPr="00FC32D6">
        <w:rPr>
          <w:spacing w:val="39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პაროლის</w:t>
      </w:r>
      <w:r w:rsidRPr="00FC32D6">
        <w:rPr>
          <w:spacing w:val="-4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განახლებული</w:t>
      </w:r>
      <w:r w:rsidRPr="00FC32D6">
        <w:rPr>
          <w:spacing w:val="-4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პოლიტიკის</w:t>
      </w:r>
      <w:r w:rsidRPr="00FC32D6">
        <w:rPr>
          <w:spacing w:val="-4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შემუშავება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შენარჩუნება.</w:t>
      </w:r>
    </w:p>
    <w:p w14:paraId="70943909" w14:textId="77777777" w:rsidR="000F3920" w:rsidRPr="00FC32D6" w:rsidRDefault="00000000">
      <w:pPr>
        <w:pStyle w:val="BodyText"/>
        <w:tabs>
          <w:tab w:val="left" w:pos="2767"/>
          <w:tab w:val="left" w:pos="4778"/>
          <w:tab w:val="left" w:pos="6912"/>
          <w:tab w:val="left" w:pos="8924"/>
        </w:tabs>
        <w:spacing w:before="121"/>
        <w:ind w:left="376" w:right="112"/>
        <w:rPr>
          <w:sz w:val="22"/>
          <w:szCs w:val="22"/>
        </w:rPr>
      </w:pPr>
      <w:r w:rsidRPr="00FC32D6">
        <w:rPr>
          <w:sz w:val="22"/>
          <w:szCs w:val="22"/>
        </w:rPr>
        <w:t>7.1.5.</w:t>
      </w:r>
      <w:r w:rsidRPr="00FC32D6">
        <w:rPr>
          <w:spacing w:val="103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პერსონალის</w:t>
      </w:r>
      <w:r w:rsidRPr="00FC32D6">
        <w:rPr>
          <w:sz w:val="22"/>
          <w:szCs w:val="22"/>
        </w:rPr>
        <w:tab/>
        <w:t>უსაფრთხოების</w:t>
      </w:r>
      <w:r w:rsidRPr="00FC32D6">
        <w:rPr>
          <w:sz w:val="22"/>
          <w:szCs w:val="22"/>
        </w:rPr>
        <w:tab/>
        <w:t>უზრუნველყოფა</w:t>
      </w:r>
      <w:r w:rsidRPr="00FC32D6">
        <w:rPr>
          <w:sz w:val="22"/>
          <w:szCs w:val="22"/>
        </w:rPr>
        <w:tab/>
        <w:t>(კანდიდატების</w:t>
      </w:r>
      <w:r w:rsidRPr="00FC32D6">
        <w:rPr>
          <w:sz w:val="22"/>
          <w:szCs w:val="22"/>
        </w:rPr>
        <w:tab/>
      </w:r>
      <w:r w:rsidRPr="00FC32D6">
        <w:rPr>
          <w:spacing w:val="-1"/>
          <w:sz w:val="22"/>
          <w:szCs w:val="22"/>
        </w:rPr>
        <w:t>შესწავლა,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დაქირავება,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გათავისუფლება).</w:t>
      </w:r>
    </w:p>
    <w:p w14:paraId="6AB341AF" w14:textId="77777777" w:rsidR="000F3920" w:rsidRPr="00FC32D6" w:rsidRDefault="000F3920">
      <w:pPr>
        <w:pStyle w:val="BodyText"/>
        <w:spacing w:before="7"/>
        <w:rPr>
          <w:sz w:val="22"/>
          <w:szCs w:val="22"/>
        </w:rPr>
      </w:pPr>
    </w:p>
    <w:p w14:paraId="79EBC3F8" w14:textId="77777777" w:rsidR="000F3920" w:rsidRPr="00FC32D6" w:rsidRDefault="00000000">
      <w:pPr>
        <w:pStyle w:val="Heading1"/>
        <w:spacing w:before="36"/>
        <w:rPr>
          <w:sz w:val="22"/>
          <w:szCs w:val="22"/>
        </w:rPr>
      </w:pPr>
      <w:bookmarkStart w:id="19" w:name="_bookmark19"/>
      <w:bookmarkEnd w:id="19"/>
      <w:r w:rsidRPr="00FC32D6">
        <w:rPr>
          <w:sz w:val="22"/>
          <w:szCs w:val="22"/>
        </w:rPr>
        <w:t xml:space="preserve">7.2.     </w:t>
      </w:r>
      <w:r w:rsidRPr="00FC32D6">
        <w:rPr>
          <w:spacing w:val="25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ტექნიკური</w:t>
      </w:r>
      <w:r w:rsidRPr="00FC32D6">
        <w:rPr>
          <w:spacing w:val="7"/>
          <w:sz w:val="22"/>
          <w:szCs w:val="22"/>
        </w:rPr>
        <w:t xml:space="preserve"> </w:t>
      </w:r>
      <w:r w:rsidRPr="00FC32D6">
        <w:rPr>
          <w:sz w:val="22"/>
          <w:szCs w:val="22"/>
        </w:rPr>
        <w:t>ზომები</w:t>
      </w:r>
    </w:p>
    <w:p w14:paraId="64C9EDE3" w14:textId="77777777" w:rsidR="000F3920" w:rsidRPr="00FC32D6" w:rsidRDefault="00000000">
      <w:pPr>
        <w:pStyle w:val="BodyText"/>
        <w:spacing w:before="121"/>
        <w:ind w:left="376" w:right="112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7.2.1.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ნაკადის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ფიზიკური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/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ლოგიკური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გამიჯვნა,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რაც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დამოკიდებულია გადაცემული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ტიპზე.</w:t>
      </w:r>
    </w:p>
    <w:p w14:paraId="31B813C7" w14:textId="77777777" w:rsidR="000F3920" w:rsidRPr="00FC32D6" w:rsidRDefault="00000000">
      <w:pPr>
        <w:pStyle w:val="BodyText"/>
        <w:spacing w:before="119"/>
        <w:ind w:left="376" w:right="107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7.2.2.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იდენტიფიკაცია,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კონტროლი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დაცვა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უნივერსიტეტის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მისი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სხვა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მონაცემთა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გადაცემის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ქსელებთან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დაკავშირების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დროს;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ზომების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მიღება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ITS–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სთან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არაავტორიზებული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კავშირების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თავიდან ასაცილებლად.</w:t>
      </w:r>
    </w:p>
    <w:p w14:paraId="7DDB8BDC" w14:textId="77777777" w:rsidR="000F3920" w:rsidRPr="00FC32D6" w:rsidRDefault="00000000">
      <w:pPr>
        <w:pStyle w:val="BodyText"/>
        <w:spacing w:before="120"/>
        <w:ind w:left="376" w:right="109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7.2.3.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ტექნიკის,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სისტემებისა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საკომუნიკაციო</w:t>
      </w:r>
      <w:r w:rsidRPr="00FC32D6">
        <w:rPr>
          <w:spacing w:val="6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არხების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ეფექტურობის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მონიტორინგის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უზრუნველყოფა;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უსაფრთხოებასთან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დაკავშირებული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მოვლენებისა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მოვლენების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სისტემაში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შესვლა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(რეგისტრაცია)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 რეგულარული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ანალიზი.</w:t>
      </w:r>
    </w:p>
    <w:p w14:paraId="6A917D91" w14:textId="61EBE958" w:rsidR="000F3920" w:rsidRPr="00FC32D6" w:rsidRDefault="00000000">
      <w:pPr>
        <w:pStyle w:val="BodyText"/>
        <w:spacing w:before="121"/>
        <w:ind w:left="376" w:right="111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7.2.4.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ზომების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მიღება</w:t>
      </w:r>
      <w:r w:rsidRPr="00FC32D6">
        <w:rPr>
          <w:spacing w:val="1"/>
          <w:sz w:val="22"/>
          <w:szCs w:val="22"/>
        </w:rPr>
        <w:t xml:space="preserve">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უზრუნველსაყოფად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ინტერნეტ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რესურსების,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ელექტრონული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ფოსტის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3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სხვა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საშუალებების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გამოყენებისას.</w:t>
      </w:r>
    </w:p>
    <w:p w14:paraId="6A8B0D3F" w14:textId="77777777" w:rsidR="000F3920" w:rsidRPr="00FC32D6" w:rsidRDefault="00000000" w:rsidP="00BA4E99">
      <w:pPr>
        <w:pStyle w:val="BodyText"/>
        <w:spacing w:before="119"/>
        <w:ind w:left="376" w:right="106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7.2.5.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პროგრამული უზრუნველყოფის, აპარატურისა და ინფორმაციული სისტემების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თანამშრომელთა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წვდომის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უფლებების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დელიმიტაცია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კონტროლი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ადმინისტრაციული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პრივილეგიის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მქონე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პირთა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ქმედებების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კონტროლი.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მომხმარებლებისთვის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პრივილეგიების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მინიჭება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უნდა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მოხდეს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მაქსიმალური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აუცილებლობის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პრინციპზე.</w:t>
      </w:r>
    </w:p>
    <w:p w14:paraId="73882777" w14:textId="38BF8422" w:rsidR="000F3920" w:rsidRPr="00FC32D6" w:rsidRDefault="00000000" w:rsidP="00BA4E99">
      <w:pPr>
        <w:pStyle w:val="BodyText"/>
        <w:spacing w:before="122"/>
        <w:ind w:left="376" w:right="105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7.2.6.</w:t>
      </w:r>
      <w:r w:rsidRPr="00FC32D6">
        <w:rPr>
          <w:spacing w:val="1"/>
          <w:sz w:val="22"/>
          <w:szCs w:val="22"/>
        </w:rPr>
        <w:t xml:space="preserve"> </w:t>
      </w:r>
      <w:r w:rsidR="00B94BAE">
        <w:rPr>
          <w:sz w:val="22"/>
          <w:szCs w:val="22"/>
        </w:rPr>
        <w:t>ინფორმაციული უსაფრთხოების</w:t>
      </w:r>
      <w:r w:rsidRPr="00FC32D6">
        <w:rPr>
          <w:sz w:val="22"/>
          <w:szCs w:val="22"/>
        </w:rPr>
        <w:t xml:space="preserve"> უზრუნველყოფა ელექტრონული გარიგების დროს.</w:t>
      </w:r>
      <w:r w:rsidRPr="00FC32D6">
        <w:rPr>
          <w:spacing w:val="-57"/>
          <w:sz w:val="22"/>
          <w:szCs w:val="22"/>
        </w:rPr>
        <w:t xml:space="preserve"> </w:t>
      </w:r>
      <w:r w:rsidRPr="00FC32D6">
        <w:rPr>
          <w:sz w:val="22"/>
          <w:szCs w:val="22"/>
        </w:rPr>
        <w:t>(პირველ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რიგში, დისტანციური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საბანკო სისტემებისთვის).</w:t>
      </w:r>
    </w:p>
    <w:p w14:paraId="495EEA8E" w14:textId="77777777" w:rsidR="000F3920" w:rsidRPr="00FC32D6" w:rsidRDefault="00000000" w:rsidP="00BA4E99">
      <w:pPr>
        <w:pStyle w:val="BodyText"/>
        <w:spacing w:before="119"/>
        <w:ind w:left="376" w:right="107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7.2.7.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პროგრამებისა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ტექნოლოგიური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სისუსტეების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გამოყენებისგან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დაცვას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ანტივირუსული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პროგრამები.</w:t>
      </w:r>
    </w:p>
    <w:p w14:paraId="595919D5" w14:textId="77777777" w:rsidR="000F3920" w:rsidRPr="00FC32D6" w:rsidRDefault="00000000" w:rsidP="00BA4E99">
      <w:pPr>
        <w:pStyle w:val="BodyText"/>
        <w:spacing w:before="121"/>
        <w:ind w:left="376" w:right="112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7.2.8.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პროგრამული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განახლების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პროცედურის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ორგანიზება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კონტროლი.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ლიცენზირებული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პროგრამული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პროდუქტების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გამოყენება.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პროგრამული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უზრუნველყოფისა და ტექნიკის უსაფრთხოების კონტროლი, ტექნიკური ხარვეზების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ანალიზი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აღმოფხვრა.</w:t>
      </w:r>
    </w:p>
    <w:p w14:paraId="4A40EED3" w14:textId="77777777" w:rsidR="000F3920" w:rsidRPr="00FC32D6" w:rsidRDefault="00000000" w:rsidP="00BA4E99">
      <w:pPr>
        <w:pStyle w:val="BodyText"/>
        <w:spacing w:before="119"/>
        <w:ind w:left="376" w:right="111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7.2.9.</w:t>
      </w:r>
      <w:r w:rsidRPr="00FC32D6">
        <w:rPr>
          <w:spacing w:val="38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უნივერსიტეტის</w:t>
      </w:r>
      <w:r w:rsidRPr="00FC32D6">
        <w:rPr>
          <w:spacing w:val="-13"/>
          <w:sz w:val="22"/>
          <w:szCs w:val="22"/>
        </w:rPr>
        <w:t xml:space="preserve"> </w:t>
      </w:r>
      <w:r w:rsidRPr="00FC32D6">
        <w:rPr>
          <w:sz w:val="22"/>
          <w:szCs w:val="22"/>
        </w:rPr>
        <w:t>ITS–ში</w:t>
      </w:r>
      <w:r w:rsidRPr="00FC32D6">
        <w:rPr>
          <w:spacing w:val="-13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-14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შეყვანის</w:t>
      </w:r>
      <w:r w:rsidRPr="00FC32D6">
        <w:rPr>
          <w:spacing w:val="-14"/>
          <w:sz w:val="22"/>
          <w:szCs w:val="22"/>
        </w:rPr>
        <w:t xml:space="preserve"> </w:t>
      </w:r>
      <w:r w:rsidRPr="00FC32D6">
        <w:rPr>
          <w:sz w:val="22"/>
          <w:szCs w:val="22"/>
        </w:rPr>
        <w:t>/</w:t>
      </w:r>
      <w:r w:rsidRPr="00FC32D6">
        <w:rPr>
          <w:spacing w:val="-13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გამოტანის</w:t>
      </w:r>
      <w:r w:rsidRPr="00FC32D6">
        <w:rPr>
          <w:spacing w:val="-14"/>
          <w:sz w:val="22"/>
          <w:szCs w:val="22"/>
        </w:rPr>
        <w:t xml:space="preserve"> </w:t>
      </w:r>
      <w:r w:rsidRPr="00FC32D6">
        <w:rPr>
          <w:sz w:val="22"/>
          <w:szCs w:val="22"/>
        </w:rPr>
        <w:t>წესრიგის</w:t>
      </w:r>
      <w:r w:rsidRPr="00FC32D6">
        <w:rPr>
          <w:spacing w:val="-14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ორგანიზება</w:t>
      </w:r>
      <w:r w:rsidRPr="00FC32D6">
        <w:rPr>
          <w:spacing w:val="-58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კონტროლი.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გაცვლის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პროცედურების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აღწერა.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ზომების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მიღება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გაჟონვის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თავიდან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ასაცილებლად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მოსახსნელი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საშუალებებით,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ელექტრონული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ფოსტით,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მულტიმედიური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კომუნიკაციის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საშუალებით.</w:t>
      </w:r>
    </w:p>
    <w:p w14:paraId="3816E474" w14:textId="77777777" w:rsidR="000F3920" w:rsidRPr="00FC32D6" w:rsidRDefault="00000000" w:rsidP="00BA4E99">
      <w:pPr>
        <w:pStyle w:val="BodyText"/>
        <w:spacing w:before="121"/>
        <w:ind w:left="376" w:right="107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7.2.10. მოთხოვნების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შემუშავება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ინფორმაციის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სარეზერვო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ასლის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შეკვეთის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რეგულირება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კონტროლი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(მათ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შორის,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კონფიგურაციის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ფაილები,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სისტემის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სურათები და ა.შ.). მიღებული ზომები რათა უზრუნველიყოს კონფიდენციალურობის,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მთლიანობის,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შესაბამისობისა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 სარეზერვო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ასლების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არსებობა.</w:t>
      </w:r>
    </w:p>
    <w:p w14:paraId="6146FAC6" w14:textId="77777777" w:rsidR="000F3920" w:rsidRPr="00FC32D6" w:rsidRDefault="00000000" w:rsidP="00BA4E99">
      <w:pPr>
        <w:pStyle w:val="BodyText"/>
        <w:spacing w:before="121"/>
        <w:ind w:left="376" w:right="115"/>
        <w:jc w:val="both"/>
        <w:rPr>
          <w:sz w:val="22"/>
          <w:szCs w:val="22"/>
        </w:rPr>
      </w:pPr>
      <w:r w:rsidRPr="00FC32D6">
        <w:rPr>
          <w:spacing w:val="-1"/>
          <w:sz w:val="22"/>
          <w:szCs w:val="22"/>
        </w:rPr>
        <w:t xml:space="preserve">7.2.11. მომხმარებლების ტექნიკური </w:t>
      </w:r>
      <w:r w:rsidRPr="00FC32D6">
        <w:rPr>
          <w:sz w:val="22"/>
          <w:szCs w:val="22"/>
        </w:rPr>
        <w:t>დახმარების სისტემის დანერგვა. კომპიუტერული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ინციდენტებზე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რეაგირების პროცედურის</w:t>
      </w:r>
      <w:r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შემუშავება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განხორციელება.</w:t>
      </w:r>
    </w:p>
    <w:p w14:paraId="1A7E190F" w14:textId="77777777" w:rsidR="00BA4E99" w:rsidRDefault="00000000" w:rsidP="00BA4E99">
      <w:pPr>
        <w:pStyle w:val="BodyText"/>
        <w:spacing w:before="36"/>
        <w:ind w:left="376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7.2.12. პროგრამული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უზრუნველყოფისა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აპარატურის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კონფიგურაციის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აუცილებლობის</w:t>
      </w:r>
      <w:r w:rsidRPr="00FC32D6">
        <w:rPr>
          <w:spacing w:val="59"/>
          <w:sz w:val="22"/>
          <w:szCs w:val="22"/>
        </w:rPr>
        <w:t xml:space="preserve"> </w:t>
      </w:r>
      <w:r w:rsidRPr="00FC32D6">
        <w:rPr>
          <w:sz w:val="22"/>
          <w:szCs w:val="22"/>
        </w:rPr>
        <w:t>გათვალისწინება,</w:t>
      </w:r>
      <w:r w:rsidRPr="00FC32D6">
        <w:rPr>
          <w:spacing w:val="57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დეველოპერების</w:t>
      </w:r>
      <w:r w:rsidRPr="00FC32D6">
        <w:rPr>
          <w:spacing w:val="1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მოთხოვნებისა</w:t>
      </w:r>
      <w:r w:rsidRPr="00FC32D6">
        <w:rPr>
          <w:spacing w:val="60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="00BA4E99">
        <w:rPr>
          <w:sz w:val="22"/>
          <w:szCs w:val="22"/>
          <w:lang w:val="ka-GE"/>
        </w:rPr>
        <w:t xml:space="preserve"> </w:t>
      </w:r>
      <w:r w:rsidR="00BA4E99" w:rsidRPr="00FC32D6">
        <w:rPr>
          <w:sz w:val="22"/>
          <w:szCs w:val="22"/>
        </w:rPr>
        <w:t>რეკომენდაციების</w:t>
      </w:r>
      <w:r w:rsidR="00BA4E99" w:rsidRPr="00FC32D6">
        <w:rPr>
          <w:spacing w:val="-8"/>
          <w:sz w:val="22"/>
          <w:szCs w:val="22"/>
        </w:rPr>
        <w:t xml:space="preserve"> </w:t>
      </w:r>
      <w:r w:rsidR="00BA4E99" w:rsidRPr="00FC32D6">
        <w:rPr>
          <w:sz w:val="22"/>
          <w:szCs w:val="22"/>
        </w:rPr>
        <w:t>შესაბამისად.</w:t>
      </w:r>
    </w:p>
    <w:p w14:paraId="0B90FA46" w14:textId="35321998" w:rsidR="000F3920" w:rsidRPr="00FC32D6" w:rsidRDefault="00BA4E99" w:rsidP="00665848">
      <w:pPr>
        <w:pStyle w:val="BodyText"/>
        <w:spacing w:before="36"/>
        <w:ind w:left="376"/>
        <w:jc w:val="both"/>
        <w:rPr>
          <w:sz w:val="22"/>
          <w:szCs w:val="22"/>
        </w:rPr>
      </w:pPr>
      <w:r w:rsidRPr="00FC32D6">
        <w:rPr>
          <w:sz w:val="22"/>
          <w:szCs w:val="22"/>
        </w:rPr>
        <w:t>7.2.13.</w:t>
      </w:r>
      <w:r w:rsidRPr="00FC32D6">
        <w:rPr>
          <w:spacing w:val="-15"/>
          <w:sz w:val="22"/>
          <w:szCs w:val="22"/>
        </w:rPr>
        <w:t xml:space="preserve"> </w:t>
      </w:r>
      <w:r w:rsidRPr="00FC32D6">
        <w:rPr>
          <w:sz w:val="22"/>
          <w:szCs w:val="22"/>
        </w:rPr>
        <w:t>ორგანიზაციის</w:t>
      </w:r>
      <w:r w:rsidRPr="00FC32D6">
        <w:rPr>
          <w:spacing w:val="57"/>
          <w:sz w:val="22"/>
          <w:szCs w:val="22"/>
        </w:rPr>
        <w:t xml:space="preserve"> </w:t>
      </w:r>
      <w:r w:rsidRPr="00FC32D6">
        <w:rPr>
          <w:sz w:val="22"/>
          <w:szCs w:val="22"/>
        </w:rPr>
        <w:t>ITS–</w:t>
      </w:r>
      <w:r w:rsidRPr="00FC32D6">
        <w:rPr>
          <w:spacing w:val="58"/>
          <w:sz w:val="22"/>
          <w:szCs w:val="22"/>
        </w:rPr>
        <w:t xml:space="preserve"> </w:t>
      </w:r>
      <w:r w:rsidRPr="00FC32D6">
        <w:rPr>
          <w:sz w:val="22"/>
          <w:szCs w:val="22"/>
        </w:rPr>
        <w:t>ის</w:t>
      </w:r>
      <w:r w:rsidRPr="00FC32D6">
        <w:rPr>
          <w:spacing w:val="55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უწყვეტი</w:t>
      </w:r>
      <w:r w:rsidRPr="00FC32D6">
        <w:rPr>
          <w:spacing w:val="57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მუშაობის</w:t>
      </w:r>
      <w:r w:rsidRPr="00FC32D6">
        <w:rPr>
          <w:spacing w:val="55"/>
          <w:sz w:val="22"/>
          <w:szCs w:val="22"/>
        </w:rPr>
        <w:t xml:space="preserve"> </w:t>
      </w:r>
      <w:r w:rsidRPr="00FC32D6">
        <w:rPr>
          <w:sz w:val="22"/>
          <w:szCs w:val="22"/>
        </w:rPr>
        <w:t>უზრუნველყოფა</w:t>
      </w:r>
      <w:r w:rsidRPr="00FC32D6">
        <w:rPr>
          <w:spacing w:val="55"/>
          <w:sz w:val="22"/>
          <w:szCs w:val="22"/>
        </w:rPr>
        <w:t xml:space="preserve"> </w:t>
      </w:r>
      <w:r w:rsidRPr="00FC32D6">
        <w:rPr>
          <w:sz w:val="22"/>
          <w:szCs w:val="22"/>
        </w:rPr>
        <w:t>და</w:t>
      </w:r>
      <w:r w:rsidRPr="00FC32D6">
        <w:rPr>
          <w:spacing w:val="56"/>
          <w:sz w:val="22"/>
          <w:szCs w:val="22"/>
        </w:rPr>
        <w:t xml:space="preserve"> </w:t>
      </w:r>
      <w:r w:rsidR="009675EC" w:rsidRPr="00FC32D6">
        <w:rPr>
          <w:sz w:val="22"/>
          <w:szCs w:val="22"/>
        </w:rPr>
        <w:t>ჩავარდნების</w:t>
      </w:r>
      <w:r w:rsidR="009675EC" w:rsidRPr="00FC32D6">
        <w:rPr>
          <w:spacing w:val="-1"/>
          <w:sz w:val="22"/>
          <w:szCs w:val="22"/>
        </w:rPr>
        <w:t xml:space="preserve"> </w:t>
      </w:r>
      <w:r w:rsidR="009675EC" w:rsidRPr="00FC32D6">
        <w:rPr>
          <w:sz w:val="22"/>
          <w:szCs w:val="22"/>
        </w:rPr>
        <w:t>შემდეგ</w:t>
      </w:r>
      <w:r w:rsidR="009675EC" w:rsidRPr="00FC32D6">
        <w:rPr>
          <w:spacing w:val="-3"/>
          <w:sz w:val="22"/>
          <w:szCs w:val="22"/>
        </w:rPr>
        <w:t xml:space="preserve"> </w:t>
      </w:r>
      <w:r w:rsidRPr="00FC32D6">
        <w:rPr>
          <w:sz w:val="22"/>
          <w:szCs w:val="22"/>
        </w:rPr>
        <w:t>რაც</w:t>
      </w:r>
      <w:r w:rsidRPr="00FC32D6">
        <w:rPr>
          <w:spacing w:val="55"/>
          <w:sz w:val="22"/>
          <w:szCs w:val="22"/>
        </w:rPr>
        <w:t xml:space="preserve"> </w:t>
      </w:r>
      <w:r w:rsidRPr="00FC32D6">
        <w:rPr>
          <w:sz w:val="22"/>
          <w:szCs w:val="22"/>
        </w:rPr>
        <w:t>შეიძლებ</w:t>
      </w:r>
      <w:r w:rsidR="00B94BAE">
        <w:rPr>
          <w:sz w:val="22"/>
          <w:szCs w:val="22"/>
          <w:lang w:val="ka-GE"/>
        </w:rPr>
        <w:t xml:space="preserve">ა </w:t>
      </w:r>
      <w:r w:rsidRPr="00FC32D6">
        <w:rPr>
          <w:sz w:val="22"/>
          <w:szCs w:val="22"/>
        </w:rPr>
        <w:t>მალე</w:t>
      </w:r>
      <w:r w:rsidRPr="00FC32D6">
        <w:rPr>
          <w:spacing w:val="-2"/>
          <w:sz w:val="22"/>
          <w:szCs w:val="22"/>
        </w:rPr>
        <w:t xml:space="preserve"> </w:t>
      </w:r>
      <w:r w:rsidRPr="00FC32D6">
        <w:rPr>
          <w:sz w:val="22"/>
          <w:szCs w:val="22"/>
        </w:rPr>
        <w:t>მისი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ეფექტურობის</w:t>
      </w:r>
      <w:r w:rsidRPr="00FC32D6">
        <w:rPr>
          <w:spacing w:val="-1"/>
          <w:sz w:val="22"/>
          <w:szCs w:val="22"/>
        </w:rPr>
        <w:t xml:space="preserve"> </w:t>
      </w:r>
      <w:r w:rsidRPr="00FC32D6">
        <w:rPr>
          <w:sz w:val="22"/>
          <w:szCs w:val="22"/>
        </w:rPr>
        <w:t>აღდგენა.</w:t>
      </w:r>
    </w:p>
    <w:p w14:paraId="4A547CB6" w14:textId="77777777" w:rsidR="00BA4E99" w:rsidRPr="00FC32D6" w:rsidRDefault="00BA4E99">
      <w:pPr>
        <w:pStyle w:val="BodyText"/>
        <w:spacing w:before="121"/>
        <w:ind w:left="376"/>
        <w:rPr>
          <w:sz w:val="22"/>
          <w:szCs w:val="22"/>
        </w:rPr>
      </w:pPr>
    </w:p>
    <w:sectPr w:rsidR="00BA4E99" w:rsidRPr="00FC32D6">
      <w:pgSz w:w="11910" w:h="16840"/>
      <w:pgMar w:top="2360" w:right="740" w:bottom="280" w:left="1040" w:header="8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44EB" w14:textId="77777777" w:rsidR="0056041C" w:rsidRDefault="0056041C">
      <w:r>
        <w:separator/>
      </w:r>
    </w:p>
  </w:endnote>
  <w:endnote w:type="continuationSeparator" w:id="0">
    <w:p w14:paraId="5D9328A1" w14:textId="77777777" w:rsidR="0056041C" w:rsidRDefault="0056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393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357644" w14:textId="3346D20A" w:rsidR="00665848" w:rsidRDefault="006658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8239AB" w14:textId="77777777" w:rsidR="00665848" w:rsidRDefault="00665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41650" w14:textId="77777777" w:rsidR="0056041C" w:rsidRDefault="0056041C">
      <w:r>
        <w:separator/>
      </w:r>
    </w:p>
  </w:footnote>
  <w:footnote w:type="continuationSeparator" w:id="0">
    <w:p w14:paraId="1E7E03AF" w14:textId="77777777" w:rsidR="0056041C" w:rsidRDefault="0056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FAF0" w14:textId="45E32005" w:rsidR="00665848" w:rsidRDefault="00665848" w:rsidP="00665848">
    <w:pPr>
      <w:pStyle w:val="Title"/>
      <w:spacing w:line="259" w:lineRule="auto"/>
      <w:ind w:left="0" w:right="0" w:firstLine="567"/>
      <w:rPr>
        <w:b w:val="0"/>
        <w:bCs w:val="0"/>
        <w:sz w:val="22"/>
        <w:szCs w:val="22"/>
        <w:lang w:val="ka-GE"/>
      </w:rPr>
    </w:pPr>
    <w:r w:rsidRPr="002D3AF1">
      <w:rPr>
        <w:b w:val="0"/>
        <w:bCs w:val="0"/>
        <w:sz w:val="22"/>
        <w:szCs w:val="22"/>
        <w:lang w:val="ka-GE"/>
      </w:rPr>
      <w:t xml:space="preserve">ინფორმაციული ტექნოლოგიების (IT) მართვის </w:t>
    </w:r>
    <w:r w:rsidRPr="002D3AF1">
      <w:rPr>
        <w:b w:val="0"/>
        <w:bCs w:val="0"/>
        <w:spacing w:val="-96"/>
        <w:sz w:val="22"/>
        <w:szCs w:val="22"/>
        <w:lang w:val="ka-GE"/>
      </w:rPr>
      <w:t xml:space="preserve">    </w:t>
    </w:r>
    <w:r w:rsidRPr="002D3AF1">
      <w:rPr>
        <w:b w:val="0"/>
        <w:bCs w:val="0"/>
        <w:sz w:val="22"/>
        <w:szCs w:val="22"/>
        <w:lang w:val="ka-GE"/>
      </w:rPr>
      <w:t>პოლიტიკა</w:t>
    </w:r>
    <w:r w:rsidRPr="002D3AF1">
      <w:rPr>
        <w:b w:val="0"/>
        <w:bCs w:val="0"/>
        <w:spacing w:val="-4"/>
        <w:sz w:val="22"/>
        <w:szCs w:val="22"/>
        <w:lang w:val="ka-GE"/>
      </w:rPr>
      <w:t xml:space="preserve"> </w:t>
    </w:r>
    <w:r w:rsidRPr="002D3AF1">
      <w:rPr>
        <w:b w:val="0"/>
        <w:bCs w:val="0"/>
        <w:sz w:val="22"/>
        <w:szCs w:val="22"/>
        <w:lang w:val="ka-GE"/>
      </w:rPr>
      <w:t>და</w:t>
    </w:r>
    <w:r w:rsidRPr="002D3AF1">
      <w:rPr>
        <w:b w:val="0"/>
        <w:bCs w:val="0"/>
        <w:spacing w:val="-2"/>
        <w:sz w:val="22"/>
        <w:szCs w:val="22"/>
        <w:lang w:val="ka-GE"/>
      </w:rPr>
      <w:t xml:space="preserve"> </w:t>
    </w:r>
    <w:r w:rsidRPr="002D3AF1">
      <w:rPr>
        <w:b w:val="0"/>
        <w:bCs w:val="0"/>
        <w:sz w:val="22"/>
        <w:szCs w:val="22"/>
        <w:lang w:val="ka-GE"/>
      </w:rPr>
      <w:t>პროცედურები</w:t>
    </w:r>
  </w:p>
  <w:p w14:paraId="422CAEDE" w14:textId="77777777" w:rsidR="00665848" w:rsidRPr="00CE7F8F" w:rsidRDefault="00665848" w:rsidP="00665848">
    <w:pPr>
      <w:pStyle w:val="Title"/>
      <w:spacing w:line="259" w:lineRule="auto"/>
      <w:ind w:left="0" w:right="0" w:firstLine="567"/>
      <w:rPr>
        <w:b w:val="0"/>
        <w:bCs w:val="0"/>
        <w:sz w:val="20"/>
        <w:szCs w:val="20"/>
        <w:lang w:val="ka-GE"/>
      </w:rPr>
    </w:pPr>
    <w:bookmarkStart w:id="2" w:name="_Hlk157175877"/>
    <w:r w:rsidRPr="00CE7F8F">
      <w:rPr>
        <w:b w:val="0"/>
        <w:bCs w:val="0"/>
        <w:sz w:val="20"/>
        <w:szCs w:val="20"/>
        <w:lang w:val="ka-GE"/>
      </w:rPr>
      <w:t xml:space="preserve">დამტკიცებულია სტუ-ს რექტორის 2024 წლის 26 იანვრის </w:t>
    </w:r>
    <w:r w:rsidRPr="00CE7F8F">
      <w:rPr>
        <w:b w:val="0"/>
        <w:bCs w:val="0"/>
        <w:sz w:val="20"/>
        <w:szCs w:val="20"/>
        <w:lang w:val="ru-RU"/>
      </w:rPr>
      <w:t>№</w:t>
    </w:r>
    <w:r w:rsidRPr="00CE7F8F">
      <w:rPr>
        <w:b w:val="0"/>
        <w:bCs w:val="0"/>
        <w:sz w:val="20"/>
        <w:szCs w:val="20"/>
        <w:lang w:val="ka-GE"/>
      </w:rPr>
      <w:t>76687 ბრძანებით</w:t>
    </w:r>
  </w:p>
  <w:bookmarkEnd w:id="2"/>
  <w:p w14:paraId="473D40C8" w14:textId="368C094A" w:rsidR="00665848" w:rsidRPr="00E664E7" w:rsidRDefault="00665848" w:rsidP="00665848">
    <w:pPr>
      <w:pStyle w:val="Header"/>
      <w:jc w:val="right"/>
      <w:rPr>
        <w:lang w:val="ka-GE"/>
      </w:rPr>
    </w:pPr>
    <w:r>
      <w:rPr>
        <w:lang w:val="ka-GE"/>
      </w:rPr>
      <w:t xml:space="preserve">დანართი </w:t>
    </w:r>
    <w:r>
      <w:rPr>
        <w:lang w:val="ka-GE"/>
      </w:rPr>
      <w:t>4</w:t>
    </w:r>
    <w:r>
      <w:rPr>
        <w:lang w:val="ka-GE"/>
      </w:rPr>
      <w:t xml:space="preserve"> </w:t>
    </w:r>
  </w:p>
  <w:p w14:paraId="7214B836" w14:textId="0F302AB5" w:rsidR="00665848" w:rsidRDefault="00665848">
    <w:pPr>
      <w:pStyle w:val="Header"/>
    </w:pPr>
  </w:p>
  <w:p w14:paraId="47B9E366" w14:textId="7E54BAF6" w:rsidR="000F3920" w:rsidRDefault="000F3920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7064B"/>
    <w:multiLevelType w:val="hybridMultilevel"/>
    <w:tmpl w:val="284C4854"/>
    <w:lvl w:ilvl="0" w:tplc="23C6D8DE">
      <w:numFmt w:val="bullet"/>
      <w:lvlText w:val=""/>
      <w:lvlJc w:val="left"/>
      <w:pPr>
        <w:ind w:left="376" w:hanging="85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ka" w:eastAsia="en-US" w:bidi="ar-SA"/>
      </w:rPr>
    </w:lvl>
    <w:lvl w:ilvl="1" w:tplc="44C45F2E">
      <w:numFmt w:val="bullet"/>
      <w:lvlText w:val="•"/>
      <w:lvlJc w:val="left"/>
      <w:pPr>
        <w:ind w:left="1354" w:hanging="852"/>
      </w:pPr>
      <w:rPr>
        <w:rFonts w:hint="default"/>
        <w:lang w:val="ka" w:eastAsia="en-US" w:bidi="ar-SA"/>
      </w:rPr>
    </w:lvl>
    <w:lvl w:ilvl="2" w:tplc="BA5CFF82">
      <w:numFmt w:val="bullet"/>
      <w:lvlText w:val="•"/>
      <w:lvlJc w:val="left"/>
      <w:pPr>
        <w:ind w:left="2329" w:hanging="852"/>
      </w:pPr>
      <w:rPr>
        <w:rFonts w:hint="default"/>
        <w:lang w:val="ka" w:eastAsia="en-US" w:bidi="ar-SA"/>
      </w:rPr>
    </w:lvl>
    <w:lvl w:ilvl="3" w:tplc="B270F06A">
      <w:numFmt w:val="bullet"/>
      <w:lvlText w:val="•"/>
      <w:lvlJc w:val="left"/>
      <w:pPr>
        <w:ind w:left="3303" w:hanging="852"/>
      </w:pPr>
      <w:rPr>
        <w:rFonts w:hint="default"/>
        <w:lang w:val="ka" w:eastAsia="en-US" w:bidi="ar-SA"/>
      </w:rPr>
    </w:lvl>
    <w:lvl w:ilvl="4" w:tplc="AB624ECC">
      <w:numFmt w:val="bullet"/>
      <w:lvlText w:val="•"/>
      <w:lvlJc w:val="left"/>
      <w:pPr>
        <w:ind w:left="4278" w:hanging="852"/>
      </w:pPr>
      <w:rPr>
        <w:rFonts w:hint="default"/>
        <w:lang w:val="ka" w:eastAsia="en-US" w:bidi="ar-SA"/>
      </w:rPr>
    </w:lvl>
    <w:lvl w:ilvl="5" w:tplc="363623FA">
      <w:numFmt w:val="bullet"/>
      <w:lvlText w:val="•"/>
      <w:lvlJc w:val="left"/>
      <w:pPr>
        <w:ind w:left="5253" w:hanging="852"/>
      </w:pPr>
      <w:rPr>
        <w:rFonts w:hint="default"/>
        <w:lang w:val="ka" w:eastAsia="en-US" w:bidi="ar-SA"/>
      </w:rPr>
    </w:lvl>
    <w:lvl w:ilvl="6" w:tplc="9ABE000C">
      <w:numFmt w:val="bullet"/>
      <w:lvlText w:val="•"/>
      <w:lvlJc w:val="left"/>
      <w:pPr>
        <w:ind w:left="6227" w:hanging="852"/>
      </w:pPr>
      <w:rPr>
        <w:rFonts w:hint="default"/>
        <w:lang w:val="ka" w:eastAsia="en-US" w:bidi="ar-SA"/>
      </w:rPr>
    </w:lvl>
    <w:lvl w:ilvl="7" w:tplc="2C26FD5E">
      <w:numFmt w:val="bullet"/>
      <w:lvlText w:val="•"/>
      <w:lvlJc w:val="left"/>
      <w:pPr>
        <w:ind w:left="7202" w:hanging="852"/>
      </w:pPr>
      <w:rPr>
        <w:rFonts w:hint="default"/>
        <w:lang w:val="ka" w:eastAsia="en-US" w:bidi="ar-SA"/>
      </w:rPr>
    </w:lvl>
    <w:lvl w:ilvl="8" w:tplc="9574F17E">
      <w:numFmt w:val="bullet"/>
      <w:lvlText w:val="•"/>
      <w:lvlJc w:val="left"/>
      <w:pPr>
        <w:ind w:left="8177" w:hanging="852"/>
      </w:pPr>
      <w:rPr>
        <w:rFonts w:hint="default"/>
        <w:lang w:val="ka" w:eastAsia="en-US" w:bidi="ar-SA"/>
      </w:rPr>
    </w:lvl>
  </w:abstractNum>
  <w:abstractNum w:abstractNumId="1" w15:restartNumberingAfterBreak="0">
    <w:nsid w:val="1F7A4B2E"/>
    <w:multiLevelType w:val="hybridMultilevel"/>
    <w:tmpl w:val="ADBEE60A"/>
    <w:lvl w:ilvl="0" w:tplc="92E85C00">
      <w:numFmt w:val="bullet"/>
      <w:lvlText w:val=""/>
      <w:lvlJc w:val="left"/>
      <w:pPr>
        <w:ind w:left="104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ka" w:eastAsia="en-US" w:bidi="ar-SA"/>
      </w:rPr>
    </w:lvl>
    <w:lvl w:ilvl="1" w:tplc="CAD28FAE">
      <w:numFmt w:val="bullet"/>
      <w:lvlText w:val=""/>
      <w:lvlJc w:val="left"/>
      <w:pPr>
        <w:ind w:left="467" w:hanging="61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ka" w:eastAsia="en-US" w:bidi="ar-SA"/>
      </w:rPr>
    </w:lvl>
    <w:lvl w:ilvl="2" w:tplc="AE5EDAE2">
      <w:numFmt w:val="bullet"/>
      <w:lvlText w:val=""/>
      <w:lvlJc w:val="left"/>
      <w:pPr>
        <w:ind w:left="285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ka" w:eastAsia="en-US" w:bidi="ar-SA"/>
      </w:rPr>
    </w:lvl>
    <w:lvl w:ilvl="3" w:tplc="A15EFABE">
      <w:numFmt w:val="bullet"/>
      <w:lvlText w:val="•"/>
      <w:lvlJc w:val="left"/>
      <w:pPr>
        <w:ind w:left="1668" w:hanging="281"/>
      </w:pPr>
      <w:rPr>
        <w:rFonts w:hint="default"/>
        <w:lang w:val="ka" w:eastAsia="en-US" w:bidi="ar-SA"/>
      </w:rPr>
    </w:lvl>
    <w:lvl w:ilvl="4" w:tplc="CCBC033E">
      <w:numFmt w:val="bullet"/>
      <w:lvlText w:val="•"/>
      <w:lvlJc w:val="left"/>
      <w:pPr>
        <w:ind w:left="2876" w:hanging="281"/>
      </w:pPr>
      <w:rPr>
        <w:rFonts w:hint="default"/>
        <w:lang w:val="ka" w:eastAsia="en-US" w:bidi="ar-SA"/>
      </w:rPr>
    </w:lvl>
    <w:lvl w:ilvl="5" w:tplc="9CCA816A">
      <w:numFmt w:val="bullet"/>
      <w:lvlText w:val="•"/>
      <w:lvlJc w:val="left"/>
      <w:pPr>
        <w:ind w:left="4084" w:hanging="281"/>
      </w:pPr>
      <w:rPr>
        <w:rFonts w:hint="default"/>
        <w:lang w:val="ka" w:eastAsia="en-US" w:bidi="ar-SA"/>
      </w:rPr>
    </w:lvl>
    <w:lvl w:ilvl="6" w:tplc="356E1C7A">
      <w:numFmt w:val="bullet"/>
      <w:lvlText w:val="•"/>
      <w:lvlJc w:val="left"/>
      <w:pPr>
        <w:ind w:left="5293" w:hanging="281"/>
      </w:pPr>
      <w:rPr>
        <w:rFonts w:hint="default"/>
        <w:lang w:val="ka" w:eastAsia="en-US" w:bidi="ar-SA"/>
      </w:rPr>
    </w:lvl>
    <w:lvl w:ilvl="7" w:tplc="E5E8837C">
      <w:numFmt w:val="bullet"/>
      <w:lvlText w:val="•"/>
      <w:lvlJc w:val="left"/>
      <w:pPr>
        <w:ind w:left="6501" w:hanging="281"/>
      </w:pPr>
      <w:rPr>
        <w:rFonts w:hint="default"/>
        <w:lang w:val="ka" w:eastAsia="en-US" w:bidi="ar-SA"/>
      </w:rPr>
    </w:lvl>
    <w:lvl w:ilvl="8" w:tplc="CDBE8976">
      <w:numFmt w:val="bullet"/>
      <w:lvlText w:val="•"/>
      <w:lvlJc w:val="left"/>
      <w:pPr>
        <w:ind w:left="7709" w:hanging="281"/>
      </w:pPr>
      <w:rPr>
        <w:rFonts w:hint="default"/>
        <w:lang w:val="ka" w:eastAsia="en-US" w:bidi="ar-SA"/>
      </w:rPr>
    </w:lvl>
  </w:abstractNum>
  <w:num w:numId="1" w16cid:durableId="105272975">
    <w:abstractNumId w:val="1"/>
  </w:num>
  <w:num w:numId="2" w16cid:durableId="79190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20"/>
    <w:rsid w:val="000115DB"/>
    <w:rsid w:val="000F3920"/>
    <w:rsid w:val="001973A7"/>
    <w:rsid w:val="00254DBD"/>
    <w:rsid w:val="00356499"/>
    <w:rsid w:val="004D28C0"/>
    <w:rsid w:val="00554E3A"/>
    <w:rsid w:val="0056041C"/>
    <w:rsid w:val="00665848"/>
    <w:rsid w:val="0073231E"/>
    <w:rsid w:val="007C6306"/>
    <w:rsid w:val="007F26D9"/>
    <w:rsid w:val="00841E0E"/>
    <w:rsid w:val="008974B1"/>
    <w:rsid w:val="00954B85"/>
    <w:rsid w:val="009675EC"/>
    <w:rsid w:val="00A443E3"/>
    <w:rsid w:val="00B94BAE"/>
    <w:rsid w:val="00BA4E99"/>
    <w:rsid w:val="00CE1442"/>
    <w:rsid w:val="00EB2365"/>
    <w:rsid w:val="00F17D84"/>
    <w:rsid w:val="00FC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38C62"/>
  <w15:docId w15:val="{DB057227-F842-42FF-9AE6-FF337E56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ylfaen" w:eastAsia="Sylfaen" w:hAnsi="Sylfaen" w:cs="Sylfaen"/>
      <w:lang w:val="ka"/>
    </w:rPr>
  </w:style>
  <w:style w:type="paragraph" w:styleId="Heading1">
    <w:name w:val="heading 1"/>
    <w:basedOn w:val="Normal"/>
    <w:uiPriority w:val="9"/>
    <w:qFormat/>
    <w:pPr>
      <w:ind w:left="37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1"/>
      <w:ind w:left="376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64"/>
      <w:ind w:left="479" w:right="21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9"/>
      <w:ind w:left="104" w:righ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4E3A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E3A"/>
    <w:rPr>
      <w:rFonts w:ascii="Sylfaen" w:eastAsia="Sylfaen" w:hAnsi="Sylfaen" w:cs="Sylfaen"/>
      <w:lang w:val="ka"/>
    </w:rPr>
  </w:style>
  <w:style w:type="paragraph" w:styleId="Footer">
    <w:name w:val="footer"/>
    <w:basedOn w:val="Normal"/>
    <w:link w:val="FooterChar"/>
    <w:uiPriority w:val="99"/>
    <w:unhideWhenUsed/>
    <w:rsid w:val="00554E3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E3A"/>
    <w:rPr>
      <w:rFonts w:ascii="Sylfaen" w:eastAsia="Sylfaen" w:hAnsi="Sylfaen" w:cs="Sylfaen"/>
      <w:lang w:val="ka"/>
    </w:rPr>
  </w:style>
  <w:style w:type="character" w:customStyle="1" w:styleId="TitleChar">
    <w:name w:val="Title Char"/>
    <w:basedOn w:val="DefaultParagraphFont"/>
    <w:link w:val="Title"/>
    <w:uiPriority w:val="10"/>
    <w:rsid w:val="00CE1442"/>
    <w:rPr>
      <w:rFonts w:ascii="Sylfaen" w:eastAsia="Sylfaen" w:hAnsi="Sylfaen" w:cs="Sylfaen"/>
      <w:b/>
      <w:bCs/>
      <w:sz w:val="40"/>
      <w:szCs w:val="40"/>
      <w:lang w:val="k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[ПРОЕКТ]</vt:lpstr>
    </vt:vector>
  </TitlesOfParts>
  <Company/>
  <LinksUpToDate>false</LinksUpToDate>
  <CharactersWithSpaces>18310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[ПРОЕКТ]</dc:title>
  <dc:creator>n</dc:creator>
  <cp:lastModifiedBy>Nona Gogsadze</cp:lastModifiedBy>
  <cp:revision>2</cp:revision>
  <dcterms:created xsi:type="dcterms:W3CDTF">2024-01-26T12:24:00Z</dcterms:created>
  <dcterms:modified xsi:type="dcterms:W3CDTF">2024-01-26T12:24:00Z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2024-01-16T00:00:00Z</vt:filetime>
  </property>
</Properties>
</file>