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9BDD" w14:textId="116C004E" w:rsidR="007F2341" w:rsidRPr="00E57B9F" w:rsidRDefault="00E0569B" w:rsidP="00845C69">
      <w:pPr>
        <w:pStyle w:val="Title"/>
        <w:spacing w:line="259" w:lineRule="auto"/>
        <w:ind w:left="0" w:right="0" w:firstLine="567"/>
        <w:rPr>
          <w:sz w:val="22"/>
          <w:szCs w:val="22"/>
          <w:lang w:val="ka-GE"/>
        </w:rPr>
      </w:pPr>
      <w:bookmarkStart w:id="0" w:name="_Hlk156909688"/>
      <w:r w:rsidRPr="00E57B9F">
        <w:rPr>
          <w:sz w:val="22"/>
          <w:szCs w:val="22"/>
          <w:lang w:val="ka-GE"/>
        </w:rPr>
        <w:t>ინფორმაციული ტექნოლოგი</w:t>
      </w:r>
      <w:r w:rsidR="007E582D" w:rsidRPr="00E57B9F">
        <w:rPr>
          <w:sz w:val="22"/>
          <w:szCs w:val="22"/>
          <w:lang w:val="ka-GE"/>
        </w:rPr>
        <w:t>ებ</w:t>
      </w:r>
      <w:r w:rsidRPr="00E57B9F">
        <w:rPr>
          <w:sz w:val="22"/>
          <w:szCs w:val="22"/>
          <w:lang w:val="ka-GE"/>
        </w:rPr>
        <w:t>ის (IT) მართვის</w:t>
      </w:r>
      <w:r w:rsidR="00BB2FB6" w:rsidRPr="00E57B9F">
        <w:rPr>
          <w:sz w:val="22"/>
          <w:szCs w:val="22"/>
          <w:lang w:val="ka-GE"/>
        </w:rPr>
        <w:t xml:space="preserve"> </w:t>
      </w:r>
      <w:r w:rsidRPr="00E57B9F">
        <w:rPr>
          <w:spacing w:val="-96"/>
          <w:sz w:val="22"/>
          <w:szCs w:val="22"/>
          <w:lang w:val="ka-GE"/>
        </w:rPr>
        <w:t xml:space="preserve"> </w:t>
      </w:r>
      <w:r w:rsidR="00BB2FB6" w:rsidRPr="00E57B9F">
        <w:rPr>
          <w:spacing w:val="-96"/>
          <w:sz w:val="22"/>
          <w:szCs w:val="22"/>
          <w:lang w:val="ka-GE"/>
        </w:rPr>
        <w:t xml:space="preserve">   </w:t>
      </w:r>
      <w:r w:rsidRPr="00E57B9F">
        <w:rPr>
          <w:sz w:val="22"/>
          <w:szCs w:val="22"/>
          <w:lang w:val="ka-GE"/>
        </w:rPr>
        <w:t>პოლიტიკა</w:t>
      </w:r>
      <w:r w:rsidRPr="00E57B9F">
        <w:rPr>
          <w:spacing w:val="-4"/>
          <w:sz w:val="22"/>
          <w:szCs w:val="22"/>
          <w:lang w:val="ka-GE"/>
        </w:rPr>
        <w:t xml:space="preserve"> </w:t>
      </w:r>
      <w:r w:rsidRPr="00E57B9F">
        <w:rPr>
          <w:sz w:val="22"/>
          <w:szCs w:val="22"/>
          <w:lang w:val="ka-GE"/>
        </w:rPr>
        <w:t>და</w:t>
      </w:r>
      <w:r w:rsidRPr="00E57B9F">
        <w:rPr>
          <w:spacing w:val="-2"/>
          <w:sz w:val="22"/>
          <w:szCs w:val="22"/>
          <w:lang w:val="ka-GE"/>
        </w:rPr>
        <w:t xml:space="preserve"> </w:t>
      </w:r>
      <w:r w:rsidRPr="00E57B9F">
        <w:rPr>
          <w:sz w:val="22"/>
          <w:szCs w:val="22"/>
          <w:lang w:val="ka-GE"/>
        </w:rPr>
        <w:t>პროცედურები</w:t>
      </w:r>
    </w:p>
    <w:bookmarkEnd w:id="0"/>
    <w:p w14:paraId="07B6E0B7" w14:textId="77777777" w:rsidR="008E5B52" w:rsidRPr="00E57B9F" w:rsidRDefault="008E5B52" w:rsidP="00E94295">
      <w:pPr>
        <w:adjustRightInd w:val="0"/>
        <w:rPr>
          <w:b/>
          <w:bCs/>
          <w:color w:val="000000"/>
          <w:spacing w:val="-1"/>
          <w:lang w:val="ka-GE"/>
        </w:rPr>
      </w:pPr>
    </w:p>
    <w:p w14:paraId="63FFAC13" w14:textId="3782C84E" w:rsidR="003D1BB8" w:rsidRPr="00E57B9F" w:rsidRDefault="002A1A8A" w:rsidP="00E94295">
      <w:pPr>
        <w:adjustRightInd w:val="0"/>
        <w:rPr>
          <w:b/>
          <w:bCs/>
          <w:color w:val="000000"/>
          <w:lang w:val="ka-GE"/>
        </w:rPr>
      </w:pPr>
      <w:r>
        <w:rPr>
          <w:b/>
          <w:bCs/>
          <w:color w:val="000000"/>
          <w:spacing w:val="-1"/>
          <w:lang w:val="ka-GE"/>
        </w:rPr>
        <w:t>თავი I</w:t>
      </w:r>
      <w:r w:rsidR="003D1BB8" w:rsidRPr="00E57B9F">
        <w:rPr>
          <w:rFonts w:cs="Calibri"/>
          <w:b/>
          <w:bCs/>
          <w:color w:val="000000"/>
          <w:lang w:val="ka-GE"/>
        </w:rPr>
        <w:t>.</w:t>
      </w:r>
      <w:r w:rsidR="003D1BB8" w:rsidRPr="00E57B9F">
        <w:rPr>
          <w:rFonts w:cs="Calibri"/>
          <w:b/>
          <w:bCs/>
          <w:color w:val="000000"/>
          <w:spacing w:val="-3"/>
          <w:lang w:val="ka-GE"/>
        </w:rPr>
        <w:t xml:space="preserve"> </w:t>
      </w:r>
      <w:r w:rsidR="003D1BB8" w:rsidRPr="00E57B9F">
        <w:rPr>
          <w:b/>
          <w:bCs/>
          <w:color w:val="000000"/>
          <w:spacing w:val="-2"/>
          <w:lang w:val="ka-GE"/>
        </w:rPr>
        <w:t>ზ</w:t>
      </w:r>
      <w:r w:rsidR="003D1BB8" w:rsidRPr="00E57B9F">
        <w:rPr>
          <w:b/>
          <w:bCs/>
          <w:color w:val="000000"/>
          <w:spacing w:val="-5"/>
          <w:lang w:val="ka-GE"/>
        </w:rPr>
        <w:t>ო</w:t>
      </w:r>
      <w:r w:rsidR="003D1BB8" w:rsidRPr="00E57B9F">
        <w:rPr>
          <w:b/>
          <w:bCs/>
          <w:color w:val="000000"/>
          <w:lang w:val="ka-GE"/>
        </w:rPr>
        <w:t>გ</w:t>
      </w:r>
      <w:r w:rsidR="003D1BB8" w:rsidRPr="00E57B9F">
        <w:rPr>
          <w:b/>
          <w:bCs/>
          <w:color w:val="000000"/>
          <w:spacing w:val="-3"/>
          <w:lang w:val="ka-GE"/>
        </w:rPr>
        <w:t>ა</w:t>
      </w:r>
      <w:r w:rsidR="003D1BB8" w:rsidRPr="00E57B9F">
        <w:rPr>
          <w:b/>
          <w:bCs/>
          <w:color w:val="000000"/>
          <w:spacing w:val="-4"/>
          <w:lang w:val="ka-GE"/>
        </w:rPr>
        <w:t>დ</w:t>
      </w:r>
      <w:r w:rsidR="003D1BB8" w:rsidRPr="00E57B9F">
        <w:rPr>
          <w:b/>
          <w:bCs/>
          <w:color w:val="000000"/>
          <w:lang w:val="ka-GE"/>
        </w:rPr>
        <w:t>ი</w:t>
      </w:r>
      <w:r w:rsidR="003D1BB8" w:rsidRPr="00E57B9F">
        <w:rPr>
          <w:b/>
          <w:bCs/>
          <w:color w:val="000000"/>
          <w:spacing w:val="-10"/>
          <w:lang w:val="ka-GE"/>
        </w:rPr>
        <w:t xml:space="preserve"> </w:t>
      </w:r>
      <w:r w:rsidR="003D1BB8" w:rsidRPr="00E57B9F">
        <w:rPr>
          <w:b/>
          <w:bCs/>
          <w:color w:val="000000"/>
          <w:spacing w:val="-2"/>
          <w:lang w:val="ka-GE"/>
        </w:rPr>
        <w:t>დ</w:t>
      </w:r>
      <w:r w:rsidR="003D1BB8" w:rsidRPr="00E57B9F">
        <w:rPr>
          <w:b/>
          <w:bCs/>
          <w:color w:val="000000"/>
          <w:spacing w:val="-4"/>
          <w:lang w:val="ka-GE"/>
        </w:rPr>
        <w:t>ე</w:t>
      </w:r>
      <w:r w:rsidR="003D1BB8" w:rsidRPr="00E57B9F">
        <w:rPr>
          <w:b/>
          <w:bCs/>
          <w:color w:val="000000"/>
          <w:spacing w:val="-1"/>
          <w:lang w:val="ka-GE"/>
        </w:rPr>
        <w:t>ბ</w:t>
      </w:r>
      <w:r w:rsidR="003D1BB8" w:rsidRPr="00E57B9F">
        <w:rPr>
          <w:b/>
          <w:bCs/>
          <w:color w:val="000000"/>
          <w:spacing w:val="-4"/>
          <w:lang w:val="ka-GE"/>
        </w:rPr>
        <w:t>უ</w:t>
      </w:r>
      <w:r w:rsidR="003D1BB8" w:rsidRPr="00E57B9F">
        <w:rPr>
          <w:b/>
          <w:bCs/>
          <w:color w:val="000000"/>
          <w:spacing w:val="-2"/>
          <w:lang w:val="ka-GE"/>
        </w:rPr>
        <w:t>ლ</w:t>
      </w:r>
      <w:r w:rsidR="003D1BB8" w:rsidRPr="00E57B9F">
        <w:rPr>
          <w:b/>
          <w:bCs/>
          <w:color w:val="000000"/>
          <w:spacing w:val="-4"/>
          <w:lang w:val="ka-GE"/>
        </w:rPr>
        <w:t>ე</w:t>
      </w:r>
      <w:r w:rsidR="003D1BB8" w:rsidRPr="00E57B9F">
        <w:rPr>
          <w:b/>
          <w:bCs/>
          <w:color w:val="000000"/>
          <w:spacing w:val="-3"/>
          <w:lang w:val="ka-GE"/>
        </w:rPr>
        <w:t>ბ</w:t>
      </w:r>
      <w:r w:rsidR="003D1BB8" w:rsidRPr="00E57B9F">
        <w:rPr>
          <w:b/>
          <w:bCs/>
          <w:color w:val="000000"/>
          <w:spacing w:val="-1"/>
          <w:lang w:val="ka-GE"/>
        </w:rPr>
        <w:t>ე</w:t>
      </w:r>
      <w:r w:rsidR="003D1BB8" w:rsidRPr="00E57B9F">
        <w:rPr>
          <w:b/>
          <w:bCs/>
          <w:color w:val="000000"/>
          <w:spacing w:val="-3"/>
          <w:lang w:val="ka-GE"/>
        </w:rPr>
        <w:t>ბ</w:t>
      </w:r>
      <w:r w:rsidR="003D1BB8" w:rsidRPr="00E57B9F">
        <w:rPr>
          <w:b/>
          <w:bCs/>
          <w:color w:val="000000"/>
          <w:lang w:val="ka-GE"/>
        </w:rPr>
        <w:t>ი</w:t>
      </w:r>
    </w:p>
    <w:p w14:paraId="54AB10E0" w14:textId="77777777" w:rsidR="00E57B9F" w:rsidRDefault="00E57B9F" w:rsidP="00E57B9F">
      <w:pPr>
        <w:adjustRightInd w:val="0"/>
        <w:spacing w:before="42"/>
        <w:jc w:val="both"/>
        <w:rPr>
          <w:lang w:val="ka-GE"/>
        </w:rPr>
      </w:pPr>
    </w:p>
    <w:p w14:paraId="0B848BF3" w14:textId="5B6511CE" w:rsidR="00D44D98" w:rsidRPr="00E57B9F" w:rsidRDefault="00E57B9F" w:rsidP="00E57B9F">
      <w:pPr>
        <w:adjustRightInd w:val="0"/>
        <w:spacing w:before="42"/>
        <w:jc w:val="both"/>
        <w:rPr>
          <w:lang w:val="ka-GE"/>
        </w:rPr>
      </w:pPr>
      <w:r>
        <w:rPr>
          <w:color w:val="000000"/>
          <w:spacing w:val="-1"/>
          <w:lang w:val="ka-GE"/>
        </w:rPr>
        <w:t xml:space="preserve">1. </w:t>
      </w:r>
      <w:r w:rsidR="003D1BB8" w:rsidRPr="00E57B9F">
        <w:rPr>
          <w:color w:val="000000"/>
          <w:spacing w:val="-1"/>
          <w:lang w:val="ka-GE"/>
        </w:rPr>
        <w:t>წი</w:t>
      </w:r>
      <w:r w:rsidR="003D1BB8" w:rsidRPr="00E57B9F">
        <w:rPr>
          <w:color w:val="000000"/>
          <w:spacing w:val="1"/>
          <w:lang w:val="ka-GE"/>
        </w:rPr>
        <w:t>ნ</w:t>
      </w:r>
      <w:r w:rsidR="003D1BB8" w:rsidRPr="00E57B9F">
        <w:rPr>
          <w:color w:val="000000"/>
          <w:lang w:val="ka-GE"/>
        </w:rPr>
        <w:t>ა</w:t>
      </w:r>
      <w:r w:rsidR="003D1BB8" w:rsidRPr="00E57B9F">
        <w:rPr>
          <w:color w:val="000000"/>
          <w:spacing w:val="-1"/>
          <w:lang w:val="ka-GE"/>
        </w:rPr>
        <w:t>მ</w:t>
      </w:r>
      <w:r w:rsidR="003D1BB8" w:rsidRPr="00E57B9F">
        <w:rPr>
          <w:color w:val="000000"/>
          <w:spacing w:val="-2"/>
          <w:lang w:val="ka-GE"/>
        </w:rPr>
        <w:t>დ</w:t>
      </w:r>
      <w:r w:rsidR="003D1BB8" w:rsidRPr="00E57B9F">
        <w:rPr>
          <w:color w:val="000000"/>
          <w:spacing w:val="1"/>
          <w:lang w:val="ka-GE"/>
        </w:rPr>
        <w:t>ე</w:t>
      </w:r>
      <w:r w:rsidR="003D1BB8" w:rsidRPr="00E57B9F">
        <w:rPr>
          <w:color w:val="000000"/>
          <w:spacing w:val="-1"/>
          <w:lang w:val="ka-GE"/>
        </w:rPr>
        <w:t>ბ</w:t>
      </w:r>
      <w:r w:rsidR="003D1BB8" w:rsidRPr="00E57B9F">
        <w:rPr>
          <w:color w:val="000000"/>
          <w:lang w:val="ka-GE"/>
        </w:rPr>
        <w:t>ა</w:t>
      </w:r>
      <w:r w:rsidR="003D1BB8" w:rsidRPr="00E57B9F">
        <w:rPr>
          <w:color w:val="000000"/>
          <w:spacing w:val="-2"/>
          <w:lang w:val="ka-GE"/>
        </w:rPr>
        <w:t>რ</w:t>
      </w:r>
      <w:r w:rsidR="003D1BB8" w:rsidRPr="00E57B9F">
        <w:rPr>
          <w:color w:val="000000"/>
          <w:lang w:val="ka-GE"/>
        </w:rPr>
        <w:t xml:space="preserve">ე </w:t>
      </w:r>
      <w:r w:rsidR="003D1BB8" w:rsidRPr="00E57B9F">
        <w:rPr>
          <w:color w:val="000000"/>
          <w:spacing w:val="1"/>
          <w:lang w:val="ka-GE"/>
        </w:rPr>
        <w:t>დ</w:t>
      </w:r>
      <w:r w:rsidR="003D1BB8" w:rsidRPr="00E57B9F">
        <w:rPr>
          <w:color w:val="000000"/>
          <w:lang w:val="ka-GE"/>
        </w:rPr>
        <w:t>ო</w:t>
      </w:r>
      <w:r w:rsidR="003D1BB8" w:rsidRPr="00E57B9F">
        <w:rPr>
          <w:color w:val="000000"/>
          <w:spacing w:val="-1"/>
          <w:lang w:val="ka-GE"/>
        </w:rPr>
        <w:t>კ</w:t>
      </w:r>
      <w:r w:rsidR="003D1BB8" w:rsidRPr="00E57B9F">
        <w:rPr>
          <w:color w:val="000000"/>
          <w:lang w:val="ka-GE"/>
        </w:rPr>
        <w:t>უ</w:t>
      </w:r>
      <w:r w:rsidR="003D1BB8" w:rsidRPr="00E57B9F">
        <w:rPr>
          <w:color w:val="000000"/>
          <w:spacing w:val="-3"/>
          <w:lang w:val="ka-GE"/>
        </w:rPr>
        <w:t>მ</w:t>
      </w:r>
      <w:r w:rsidR="003D1BB8" w:rsidRPr="00E57B9F">
        <w:rPr>
          <w:color w:val="000000"/>
          <w:spacing w:val="1"/>
          <w:lang w:val="ka-GE"/>
        </w:rPr>
        <w:t>ენ</w:t>
      </w:r>
      <w:r w:rsidR="003D1BB8" w:rsidRPr="00E57B9F">
        <w:rPr>
          <w:color w:val="000000"/>
          <w:spacing w:val="-1"/>
          <w:lang w:val="ka-GE"/>
        </w:rPr>
        <w:t>ტ</w:t>
      </w:r>
      <w:r w:rsidR="003D1BB8" w:rsidRPr="00E57B9F">
        <w:rPr>
          <w:color w:val="000000"/>
          <w:lang w:val="ka-GE"/>
        </w:rPr>
        <w:t>ი გ</w:t>
      </w:r>
      <w:r w:rsidR="003D1BB8" w:rsidRPr="00E57B9F">
        <w:rPr>
          <w:color w:val="000000"/>
          <w:spacing w:val="-3"/>
          <w:lang w:val="ka-GE"/>
        </w:rPr>
        <w:t>ა</w:t>
      </w:r>
      <w:r w:rsidR="003D1BB8" w:rsidRPr="00E57B9F">
        <w:rPr>
          <w:color w:val="000000"/>
          <w:spacing w:val="1"/>
          <w:lang w:val="ka-GE"/>
        </w:rPr>
        <w:t>ნ</w:t>
      </w:r>
      <w:r w:rsidR="003D1BB8" w:rsidRPr="00E57B9F">
        <w:rPr>
          <w:color w:val="000000"/>
          <w:spacing w:val="-1"/>
          <w:lang w:val="ka-GE"/>
        </w:rPr>
        <w:t>ს</w:t>
      </w:r>
      <w:r w:rsidR="003D1BB8" w:rsidRPr="00E57B9F">
        <w:rPr>
          <w:color w:val="000000"/>
          <w:lang w:val="ka-GE"/>
        </w:rPr>
        <w:t>აზღ</w:t>
      </w:r>
      <w:r w:rsidR="003D1BB8" w:rsidRPr="00E57B9F">
        <w:rPr>
          <w:color w:val="000000"/>
          <w:spacing w:val="-3"/>
          <w:lang w:val="ka-GE"/>
        </w:rPr>
        <w:t>ვ</w:t>
      </w:r>
      <w:r w:rsidR="003D1BB8" w:rsidRPr="00E57B9F">
        <w:rPr>
          <w:color w:val="000000"/>
          <w:spacing w:val="1"/>
          <w:lang w:val="ka-GE"/>
        </w:rPr>
        <w:t>რ</w:t>
      </w:r>
      <w:r w:rsidR="003D1BB8" w:rsidRPr="00E57B9F">
        <w:rPr>
          <w:color w:val="000000"/>
          <w:lang w:val="ka-GE"/>
        </w:rPr>
        <w:t>ა</w:t>
      </w:r>
      <w:r w:rsidR="003D1BB8" w:rsidRPr="00E57B9F">
        <w:rPr>
          <w:color w:val="000000"/>
          <w:spacing w:val="-1"/>
          <w:lang w:val="ka-GE"/>
        </w:rPr>
        <w:t>ვ</w:t>
      </w:r>
      <w:r w:rsidR="003D1BB8" w:rsidRPr="00E57B9F">
        <w:rPr>
          <w:color w:val="000000"/>
          <w:lang w:val="ka-GE"/>
        </w:rPr>
        <w:t xml:space="preserve">ს </w:t>
      </w:r>
      <w:r w:rsidR="003D1BB8" w:rsidRPr="00E57B9F">
        <w:rPr>
          <w:lang w:val="ka-GE"/>
        </w:rPr>
        <w:t>სს</w:t>
      </w:r>
      <w:r w:rsidR="003D1BB8" w:rsidRPr="00E57B9F">
        <w:rPr>
          <w:spacing w:val="-1"/>
          <w:lang w:val="ka-GE"/>
        </w:rPr>
        <w:t>ი</w:t>
      </w:r>
      <w:r w:rsidR="003D1BB8" w:rsidRPr="00E57B9F">
        <w:rPr>
          <w:lang w:val="ka-GE"/>
        </w:rPr>
        <w:t>პ</w:t>
      </w:r>
      <w:r w:rsidR="003D1BB8" w:rsidRPr="00E57B9F">
        <w:rPr>
          <w:spacing w:val="-4"/>
          <w:lang w:val="ka-GE"/>
        </w:rPr>
        <w:t xml:space="preserve"> </w:t>
      </w:r>
      <w:r w:rsidR="003D1BB8" w:rsidRPr="00E57B9F">
        <w:rPr>
          <w:color w:val="000000"/>
          <w:spacing w:val="1"/>
          <w:lang w:val="ka-GE"/>
        </w:rPr>
        <w:t>საქართველოს ტექნიკურ უნივერსიტეტში</w:t>
      </w:r>
      <w:r w:rsidR="007E582D" w:rsidRPr="00E57B9F">
        <w:rPr>
          <w:color w:val="000000"/>
          <w:spacing w:val="1"/>
          <w:lang w:val="ka-GE"/>
        </w:rPr>
        <w:t xml:space="preserve"> </w:t>
      </w:r>
      <w:r w:rsidR="003D1BB8" w:rsidRPr="00E57B9F">
        <w:rPr>
          <w:rFonts w:cs="Calibri"/>
          <w:color w:val="000000"/>
          <w:lang w:val="ka-GE"/>
        </w:rPr>
        <w:t>(</w:t>
      </w:r>
      <w:r w:rsidR="003D1BB8" w:rsidRPr="00E57B9F">
        <w:rPr>
          <w:color w:val="000000"/>
          <w:spacing w:val="-2"/>
          <w:lang w:val="ka-GE"/>
        </w:rPr>
        <w:t>შ</w:t>
      </w:r>
      <w:r w:rsidR="003D1BB8" w:rsidRPr="00E57B9F">
        <w:rPr>
          <w:color w:val="000000"/>
          <w:spacing w:val="1"/>
          <w:lang w:val="ka-GE"/>
        </w:rPr>
        <w:t>ე</w:t>
      </w:r>
      <w:r w:rsidR="003D1BB8" w:rsidRPr="00E57B9F">
        <w:rPr>
          <w:color w:val="000000"/>
          <w:spacing w:val="-1"/>
          <w:lang w:val="ka-GE"/>
        </w:rPr>
        <w:t>მ</w:t>
      </w:r>
      <w:r w:rsidR="003D1BB8" w:rsidRPr="00E57B9F">
        <w:rPr>
          <w:color w:val="000000"/>
          <w:spacing w:val="1"/>
          <w:lang w:val="ka-GE"/>
        </w:rPr>
        <w:t>დ</w:t>
      </w:r>
      <w:r w:rsidR="003D1BB8" w:rsidRPr="00E57B9F">
        <w:rPr>
          <w:color w:val="000000"/>
          <w:spacing w:val="-3"/>
          <w:lang w:val="ka-GE"/>
        </w:rPr>
        <w:t>გ</w:t>
      </w:r>
      <w:r w:rsidR="003D1BB8" w:rsidRPr="00E57B9F">
        <w:rPr>
          <w:color w:val="000000"/>
          <w:lang w:val="ka-GE"/>
        </w:rPr>
        <w:t>ო</w:t>
      </w:r>
      <w:r w:rsidR="003D1BB8" w:rsidRPr="00E57B9F">
        <w:rPr>
          <w:color w:val="000000"/>
          <w:spacing w:val="-1"/>
          <w:lang w:val="ka-GE"/>
        </w:rPr>
        <w:t>მ</w:t>
      </w:r>
      <w:r w:rsidR="003D1BB8" w:rsidRPr="00E57B9F">
        <w:rPr>
          <w:color w:val="000000"/>
          <w:lang w:val="ka-GE"/>
        </w:rPr>
        <w:t xml:space="preserve">ში </w:t>
      </w:r>
      <w:r w:rsidR="003D1BB8" w:rsidRPr="00E57B9F">
        <w:rPr>
          <w:rFonts w:cs="Calibri"/>
          <w:color w:val="000000"/>
          <w:lang w:val="ka-GE"/>
        </w:rPr>
        <w:t xml:space="preserve">- </w:t>
      </w:r>
      <w:r w:rsidR="003D1BB8" w:rsidRPr="00E57B9F">
        <w:rPr>
          <w:color w:val="000000"/>
          <w:spacing w:val="-1"/>
          <w:lang w:val="ka-GE"/>
        </w:rPr>
        <w:t>უნივერს</w:t>
      </w:r>
      <w:r w:rsidR="00845C69" w:rsidRPr="00E57B9F">
        <w:rPr>
          <w:color w:val="000000"/>
          <w:spacing w:val="-1"/>
          <w:lang w:val="ka-GE"/>
        </w:rPr>
        <w:t>ი</w:t>
      </w:r>
      <w:r w:rsidR="003D1BB8" w:rsidRPr="00E57B9F">
        <w:rPr>
          <w:color w:val="000000"/>
          <w:spacing w:val="-1"/>
          <w:lang w:val="ka-GE"/>
        </w:rPr>
        <w:t>ტეტი</w:t>
      </w:r>
      <w:r w:rsidR="003D1BB8" w:rsidRPr="00E57B9F">
        <w:rPr>
          <w:rFonts w:cs="Calibri"/>
          <w:color w:val="000000"/>
          <w:lang w:val="ka-GE"/>
        </w:rPr>
        <w:t>)</w:t>
      </w:r>
      <w:r w:rsidR="003D1BB8" w:rsidRPr="00E57B9F">
        <w:rPr>
          <w:rFonts w:cs="Calibri"/>
          <w:color w:val="000000"/>
          <w:spacing w:val="6"/>
          <w:lang w:val="ka-GE"/>
        </w:rPr>
        <w:t xml:space="preserve"> </w:t>
      </w:r>
      <w:r w:rsidR="003D1BB8" w:rsidRPr="00E57B9F">
        <w:rPr>
          <w:color w:val="000000"/>
          <w:spacing w:val="-3"/>
          <w:lang w:val="ka-GE"/>
        </w:rPr>
        <w:t>ი</w:t>
      </w:r>
      <w:r w:rsidR="003D1BB8" w:rsidRPr="00E57B9F">
        <w:rPr>
          <w:color w:val="000000"/>
          <w:spacing w:val="1"/>
          <w:lang w:val="ka-GE"/>
        </w:rPr>
        <w:t>ნ</w:t>
      </w:r>
      <w:r w:rsidR="003D1BB8" w:rsidRPr="00E57B9F">
        <w:rPr>
          <w:color w:val="000000"/>
          <w:lang w:val="ka-GE"/>
        </w:rPr>
        <w:t>ფ</w:t>
      </w:r>
      <w:r w:rsidR="003D1BB8" w:rsidRPr="00E57B9F">
        <w:rPr>
          <w:color w:val="000000"/>
          <w:spacing w:val="-2"/>
          <w:lang w:val="ka-GE"/>
        </w:rPr>
        <w:t>ო</w:t>
      </w:r>
      <w:r w:rsidR="003D1BB8" w:rsidRPr="00E57B9F">
        <w:rPr>
          <w:color w:val="000000"/>
          <w:spacing w:val="1"/>
          <w:lang w:val="ka-GE"/>
        </w:rPr>
        <w:t>რ</w:t>
      </w:r>
      <w:r w:rsidR="003D1BB8" w:rsidRPr="00E57B9F">
        <w:rPr>
          <w:color w:val="000000"/>
          <w:spacing w:val="-1"/>
          <w:lang w:val="ka-GE"/>
        </w:rPr>
        <w:t>მ</w:t>
      </w:r>
      <w:r w:rsidR="003D1BB8" w:rsidRPr="00E57B9F">
        <w:rPr>
          <w:color w:val="000000"/>
          <w:lang w:val="ka-GE"/>
        </w:rPr>
        <w:t>ა</w:t>
      </w:r>
      <w:r w:rsidR="003D1BB8" w:rsidRPr="00E57B9F">
        <w:rPr>
          <w:color w:val="000000"/>
          <w:spacing w:val="1"/>
          <w:lang w:val="ka-GE"/>
        </w:rPr>
        <w:t>ც</w:t>
      </w:r>
      <w:r w:rsidR="003D1BB8" w:rsidRPr="00E57B9F">
        <w:rPr>
          <w:color w:val="000000"/>
          <w:spacing w:val="-1"/>
          <w:lang w:val="ka-GE"/>
        </w:rPr>
        <w:t>ი</w:t>
      </w:r>
      <w:r w:rsidR="003D1BB8" w:rsidRPr="00E57B9F">
        <w:rPr>
          <w:color w:val="000000"/>
          <w:spacing w:val="-2"/>
          <w:lang w:val="ka-GE"/>
        </w:rPr>
        <w:t>უ</w:t>
      </w:r>
      <w:r w:rsidR="003D1BB8" w:rsidRPr="00E57B9F">
        <w:rPr>
          <w:color w:val="000000"/>
          <w:lang w:val="ka-GE"/>
        </w:rPr>
        <w:t xml:space="preserve">ლი </w:t>
      </w:r>
      <w:r w:rsidR="003D1BB8" w:rsidRPr="00E57B9F">
        <w:rPr>
          <w:color w:val="000000"/>
          <w:spacing w:val="-1"/>
          <w:lang w:val="ka-GE"/>
        </w:rPr>
        <w:t>ტ</w:t>
      </w:r>
      <w:r w:rsidR="003D1BB8" w:rsidRPr="00E57B9F">
        <w:rPr>
          <w:color w:val="000000"/>
          <w:spacing w:val="1"/>
          <w:lang w:val="ka-GE"/>
        </w:rPr>
        <w:t>ე</w:t>
      </w:r>
      <w:r w:rsidR="003D1BB8" w:rsidRPr="00E57B9F">
        <w:rPr>
          <w:color w:val="000000"/>
          <w:spacing w:val="-2"/>
          <w:lang w:val="ka-GE"/>
        </w:rPr>
        <w:t>ქ</w:t>
      </w:r>
      <w:r w:rsidR="003D1BB8" w:rsidRPr="00E57B9F">
        <w:rPr>
          <w:color w:val="000000"/>
          <w:spacing w:val="1"/>
          <w:lang w:val="ka-GE"/>
        </w:rPr>
        <w:t>ნ</w:t>
      </w:r>
      <w:r w:rsidR="003D1BB8" w:rsidRPr="00E57B9F">
        <w:rPr>
          <w:color w:val="000000"/>
          <w:lang w:val="ka-GE"/>
        </w:rPr>
        <w:t>ო</w:t>
      </w:r>
      <w:r w:rsidR="003D1BB8" w:rsidRPr="00E57B9F">
        <w:rPr>
          <w:color w:val="000000"/>
          <w:spacing w:val="-2"/>
          <w:lang w:val="ka-GE"/>
        </w:rPr>
        <w:t>ლ</w:t>
      </w:r>
      <w:r w:rsidR="003D1BB8" w:rsidRPr="00E57B9F">
        <w:rPr>
          <w:color w:val="000000"/>
          <w:lang w:val="ka-GE"/>
        </w:rPr>
        <w:t>ოგ</w:t>
      </w:r>
      <w:r w:rsidR="003D1BB8" w:rsidRPr="00E57B9F">
        <w:rPr>
          <w:color w:val="000000"/>
          <w:spacing w:val="-1"/>
          <w:lang w:val="ka-GE"/>
        </w:rPr>
        <w:t>ი</w:t>
      </w:r>
      <w:r w:rsidR="007E582D" w:rsidRPr="00E57B9F">
        <w:rPr>
          <w:color w:val="000000"/>
          <w:spacing w:val="-1"/>
          <w:lang w:val="ka-GE"/>
        </w:rPr>
        <w:t>ებ</w:t>
      </w:r>
      <w:r w:rsidR="003D1BB8" w:rsidRPr="00E57B9F">
        <w:rPr>
          <w:color w:val="000000"/>
          <w:spacing w:val="-1"/>
          <w:lang w:val="ka-GE"/>
        </w:rPr>
        <w:t>ი</w:t>
      </w:r>
      <w:r w:rsidR="003D1BB8" w:rsidRPr="00E57B9F">
        <w:rPr>
          <w:color w:val="000000"/>
          <w:lang w:val="ka-GE"/>
        </w:rPr>
        <w:t xml:space="preserve">ს </w:t>
      </w:r>
      <w:r w:rsidR="003D1BB8" w:rsidRPr="00E57B9F">
        <w:rPr>
          <w:color w:val="000000"/>
          <w:spacing w:val="-1"/>
          <w:lang w:val="ka-GE"/>
        </w:rPr>
        <w:t>მ</w:t>
      </w:r>
      <w:r w:rsidR="003D1BB8" w:rsidRPr="00E57B9F">
        <w:rPr>
          <w:color w:val="000000"/>
          <w:lang w:val="ka-GE"/>
        </w:rPr>
        <w:t>ა</w:t>
      </w:r>
      <w:r w:rsidR="003D1BB8" w:rsidRPr="00E57B9F">
        <w:rPr>
          <w:color w:val="000000"/>
          <w:spacing w:val="-2"/>
          <w:lang w:val="ka-GE"/>
        </w:rPr>
        <w:t>რ</w:t>
      </w:r>
      <w:r w:rsidR="003D1BB8" w:rsidRPr="00E57B9F">
        <w:rPr>
          <w:color w:val="000000"/>
          <w:spacing w:val="1"/>
          <w:lang w:val="ka-GE"/>
        </w:rPr>
        <w:t>თ</w:t>
      </w:r>
      <w:r w:rsidR="003D1BB8" w:rsidRPr="00E57B9F">
        <w:rPr>
          <w:color w:val="000000"/>
          <w:spacing w:val="-1"/>
          <w:lang w:val="ka-GE"/>
        </w:rPr>
        <w:t>ვი</w:t>
      </w:r>
      <w:r w:rsidR="003D1BB8" w:rsidRPr="00E57B9F">
        <w:rPr>
          <w:color w:val="000000"/>
          <w:lang w:val="ka-GE"/>
        </w:rPr>
        <w:t xml:space="preserve">ს </w:t>
      </w:r>
      <w:r w:rsidR="003D1BB8" w:rsidRPr="00E57B9F">
        <w:rPr>
          <w:color w:val="000000"/>
          <w:spacing w:val="1"/>
          <w:lang w:val="ka-GE"/>
        </w:rPr>
        <w:t>პ</w:t>
      </w:r>
      <w:r w:rsidR="003D1BB8" w:rsidRPr="00E57B9F">
        <w:rPr>
          <w:color w:val="000000"/>
          <w:spacing w:val="-2"/>
          <w:lang w:val="ka-GE"/>
        </w:rPr>
        <w:t>ო</w:t>
      </w:r>
      <w:r w:rsidR="003D1BB8" w:rsidRPr="00E57B9F">
        <w:rPr>
          <w:color w:val="000000"/>
          <w:lang w:val="ka-GE"/>
        </w:rPr>
        <w:t>ლ</w:t>
      </w:r>
      <w:r w:rsidR="003D1BB8" w:rsidRPr="00E57B9F">
        <w:rPr>
          <w:color w:val="000000"/>
          <w:spacing w:val="-1"/>
          <w:lang w:val="ka-GE"/>
        </w:rPr>
        <w:t>იტიკ</w:t>
      </w:r>
      <w:r w:rsidR="003D1BB8" w:rsidRPr="00E57B9F">
        <w:rPr>
          <w:color w:val="000000"/>
          <w:lang w:val="ka-GE"/>
        </w:rPr>
        <w:t>ა</w:t>
      </w:r>
      <w:r w:rsidR="003D1BB8" w:rsidRPr="00E57B9F">
        <w:rPr>
          <w:color w:val="000000"/>
          <w:spacing w:val="-1"/>
          <w:lang w:val="ka-GE"/>
        </w:rPr>
        <w:t>ს</w:t>
      </w:r>
      <w:r w:rsidR="003D1BB8" w:rsidRPr="00E57B9F">
        <w:rPr>
          <w:rFonts w:cs="Calibri"/>
          <w:color w:val="000000"/>
          <w:lang w:val="ka-GE"/>
        </w:rPr>
        <w:t>,</w:t>
      </w:r>
      <w:r w:rsidR="003D1BB8" w:rsidRPr="00E57B9F">
        <w:rPr>
          <w:rFonts w:cs="Calibri"/>
          <w:color w:val="000000"/>
          <w:spacing w:val="11"/>
          <w:lang w:val="ka-GE"/>
        </w:rPr>
        <w:t xml:space="preserve"> </w:t>
      </w:r>
      <w:r w:rsidR="003D1BB8" w:rsidRPr="00E57B9F">
        <w:rPr>
          <w:color w:val="000000"/>
          <w:spacing w:val="1"/>
          <w:lang w:val="ka-GE"/>
        </w:rPr>
        <w:t>რ</w:t>
      </w:r>
      <w:r w:rsidR="003D1BB8" w:rsidRPr="00E57B9F">
        <w:rPr>
          <w:color w:val="000000"/>
          <w:lang w:val="ka-GE"/>
        </w:rPr>
        <w:t>ო</w:t>
      </w:r>
      <w:r w:rsidR="003D1BB8" w:rsidRPr="00E57B9F">
        <w:rPr>
          <w:color w:val="000000"/>
          <w:spacing w:val="-1"/>
          <w:lang w:val="ka-GE"/>
        </w:rPr>
        <w:t>მე</w:t>
      </w:r>
      <w:r w:rsidR="003D1BB8" w:rsidRPr="00E57B9F">
        <w:rPr>
          <w:color w:val="000000"/>
          <w:lang w:val="ka-GE"/>
        </w:rPr>
        <w:t>ლ</w:t>
      </w:r>
      <w:r w:rsidR="003D1BB8" w:rsidRPr="00E57B9F">
        <w:rPr>
          <w:color w:val="000000"/>
          <w:spacing w:val="-1"/>
          <w:lang w:val="ka-GE"/>
        </w:rPr>
        <w:t>ი</w:t>
      </w:r>
      <w:r w:rsidR="003D1BB8" w:rsidRPr="00E57B9F">
        <w:rPr>
          <w:color w:val="000000"/>
          <w:lang w:val="ka-GE"/>
        </w:rPr>
        <w:t>ც</w:t>
      </w:r>
      <w:r w:rsidR="003D1BB8" w:rsidRPr="00E57B9F">
        <w:rPr>
          <w:color w:val="000000"/>
          <w:spacing w:val="6"/>
          <w:lang w:val="ka-GE"/>
        </w:rPr>
        <w:t xml:space="preserve"> </w:t>
      </w:r>
      <w:r w:rsidR="003D1BB8" w:rsidRPr="00E57B9F">
        <w:rPr>
          <w:color w:val="000000"/>
          <w:spacing w:val="-2"/>
          <w:lang w:val="ka-GE"/>
        </w:rPr>
        <w:t>უ</w:t>
      </w:r>
      <w:r w:rsidR="003D1BB8" w:rsidRPr="00E57B9F">
        <w:rPr>
          <w:color w:val="000000"/>
          <w:lang w:val="ka-GE"/>
        </w:rPr>
        <w:t>ზ</w:t>
      </w:r>
      <w:r w:rsidR="003D1BB8" w:rsidRPr="00E57B9F">
        <w:rPr>
          <w:color w:val="000000"/>
          <w:spacing w:val="1"/>
          <w:lang w:val="ka-GE"/>
        </w:rPr>
        <w:t>რ</w:t>
      </w:r>
      <w:r w:rsidR="003D1BB8" w:rsidRPr="00E57B9F">
        <w:rPr>
          <w:color w:val="000000"/>
          <w:spacing w:val="-2"/>
          <w:lang w:val="ka-GE"/>
        </w:rPr>
        <w:t>უ</w:t>
      </w:r>
      <w:r w:rsidR="003D1BB8" w:rsidRPr="00E57B9F">
        <w:rPr>
          <w:color w:val="000000"/>
          <w:spacing w:val="1"/>
          <w:lang w:val="ka-GE"/>
        </w:rPr>
        <w:t>ნ</w:t>
      </w:r>
      <w:r w:rsidR="003D1BB8" w:rsidRPr="00E57B9F">
        <w:rPr>
          <w:color w:val="000000"/>
          <w:spacing w:val="-3"/>
          <w:lang w:val="ka-GE"/>
        </w:rPr>
        <w:t>ვ</w:t>
      </w:r>
      <w:r w:rsidR="003D1BB8" w:rsidRPr="00E57B9F">
        <w:rPr>
          <w:color w:val="000000"/>
          <w:spacing w:val="1"/>
          <w:lang w:val="ka-GE"/>
        </w:rPr>
        <w:t>ე</w:t>
      </w:r>
      <w:r w:rsidR="003D1BB8" w:rsidRPr="00E57B9F">
        <w:rPr>
          <w:color w:val="000000"/>
          <w:lang w:val="ka-GE"/>
        </w:rPr>
        <w:t>ლ</w:t>
      </w:r>
      <w:r w:rsidR="003D1BB8" w:rsidRPr="00E57B9F">
        <w:rPr>
          <w:color w:val="000000"/>
          <w:spacing w:val="-1"/>
          <w:lang w:val="ka-GE"/>
        </w:rPr>
        <w:t>ყ</w:t>
      </w:r>
      <w:r w:rsidR="003D1BB8" w:rsidRPr="00E57B9F">
        <w:rPr>
          <w:color w:val="000000"/>
          <w:lang w:val="ka-GE"/>
        </w:rPr>
        <w:t xml:space="preserve">ოფს </w:t>
      </w:r>
      <w:r w:rsidR="003D1BB8" w:rsidRPr="00E57B9F">
        <w:rPr>
          <w:color w:val="000000"/>
          <w:spacing w:val="-1"/>
          <w:lang w:val="ka-GE"/>
        </w:rPr>
        <w:t>უნივერსიტეტის</w:t>
      </w:r>
      <w:r w:rsidR="003D1BB8" w:rsidRPr="00E57B9F">
        <w:rPr>
          <w:color w:val="000000"/>
          <w:spacing w:val="6"/>
          <w:lang w:val="ka-GE"/>
        </w:rPr>
        <w:t xml:space="preserve"> </w:t>
      </w:r>
      <w:r w:rsidR="003D1BB8" w:rsidRPr="00E57B9F">
        <w:rPr>
          <w:color w:val="000000"/>
          <w:spacing w:val="-1"/>
          <w:lang w:val="ka-GE"/>
        </w:rPr>
        <w:t>ყვ</w:t>
      </w:r>
      <w:r w:rsidR="003D1BB8" w:rsidRPr="00E57B9F">
        <w:rPr>
          <w:color w:val="000000"/>
          <w:spacing w:val="1"/>
          <w:lang w:val="ka-GE"/>
        </w:rPr>
        <w:t>ე</w:t>
      </w:r>
      <w:r w:rsidR="003D1BB8" w:rsidRPr="00E57B9F">
        <w:rPr>
          <w:color w:val="000000"/>
          <w:lang w:val="ka-GE"/>
        </w:rPr>
        <w:t>ლა</w:t>
      </w:r>
      <w:r w:rsidR="003D1BB8" w:rsidRPr="00E57B9F">
        <w:rPr>
          <w:color w:val="000000"/>
          <w:spacing w:val="4"/>
          <w:lang w:val="ka-GE"/>
        </w:rPr>
        <w:t xml:space="preserve"> </w:t>
      </w:r>
      <w:r w:rsidR="003D1BB8" w:rsidRPr="00E57B9F">
        <w:rPr>
          <w:color w:val="000000"/>
          <w:spacing w:val="1"/>
          <w:lang w:val="ka-GE"/>
        </w:rPr>
        <w:t>პ</w:t>
      </w:r>
      <w:r w:rsidR="003D1BB8" w:rsidRPr="00E57B9F">
        <w:rPr>
          <w:color w:val="000000"/>
          <w:spacing w:val="-2"/>
          <w:lang w:val="ka-GE"/>
        </w:rPr>
        <w:t>რ</w:t>
      </w:r>
      <w:r w:rsidR="003D1BB8" w:rsidRPr="00E57B9F">
        <w:rPr>
          <w:color w:val="000000"/>
          <w:lang w:val="ka-GE"/>
        </w:rPr>
        <w:t>ო</w:t>
      </w:r>
      <w:r w:rsidR="003D1BB8" w:rsidRPr="00E57B9F">
        <w:rPr>
          <w:color w:val="000000"/>
          <w:spacing w:val="-2"/>
          <w:lang w:val="ka-GE"/>
        </w:rPr>
        <w:t>ც</w:t>
      </w:r>
      <w:r w:rsidR="003D1BB8" w:rsidRPr="00E57B9F">
        <w:rPr>
          <w:color w:val="000000"/>
          <w:spacing w:val="-1"/>
          <w:lang w:val="ka-GE"/>
        </w:rPr>
        <w:t>ესი</w:t>
      </w:r>
      <w:r w:rsidR="003D1BB8" w:rsidRPr="00E57B9F">
        <w:rPr>
          <w:color w:val="000000"/>
          <w:lang w:val="ka-GE"/>
        </w:rPr>
        <w:t>ს</w:t>
      </w:r>
      <w:r w:rsidR="003D1BB8" w:rsidRPr="00E57B9F">
        <w:rPr>
          <w:color w:val="000000"/>
          <w:spacing w:val="6"/>
          <w:lang w:val="ka-GE"/>
        </w:rPr>
        <w:t xml:space="preserve"> </w:t>
      </w:r>
      <w:r w:rsidR="003D1BB8" w:rsidRPr="00E57B9F">
        <w:rPr>
          <w:color w:val="000000"/>
          <w:spacing w:val="1"/>
          <w:lang w:val="ka-GE"/>
        </w:rPr>
        <w:t>ე</w:t>
      </w:r>
      <w:r w:rsidR="003D1BB8" w:rsidRPr="00E57B9F">
        <w:rPr>
          <w:color w:val="000000"/>
          <w:lang w:val="ka-GE"/>
        </w:rPr>
        <w:t>ფ</w:t>
      </w:r>
      <w:r w:rsidR="003D1BB8" w:rsidRPr="00E57B9F">
        <w:rPr>
          <w:color w:val="000000"/>
          <w:spacing w:val="1"/>
          <w:lang w:val="ka-GE"/>
        </w:rPr>
        <w:t>ე</w:t>
      </w:r>
      <w:r w:rsidR="003D1BB8" w:rsidRPr="00E57B9F">
        <w:rPr>
          <w:color w:val="000000"/>
          <w:lang w:val="ka-GE"/>
        </w:rPr>
        <w:t>ქ</w:t>
      </w:r>
      <w:r w:rsidR="003D1BB8" w:rsidRPr="00E57B9F">
        <w:rPr>
          <w:color w:val="000000"/>
          <w:spacing w:val="-1"/>
          <w:lang w:val="ka-GE"/>
        </w:rPr>
        <w:t>ტ</w:t>
      </w:r>
      <w:r w:rsidR="003D1BB8" w:rsidRPr="00E57B9F">
        <w:rPr>
          <w:color w:val="000000"/>
          <w:spacing w:val="-2"/>
          <w:lang w:val="ka-GE"/>
        </w:rPr>
        <w:t>უ</w:t>
      </w:r>
      <w:r w:rsidR="003D1BB8" w:rsidRPr="00E57B9F">
        <w:rPr>
          <w:color w:val="000000"/>
          <w:lang w:val="ka-GE"/>
        </w:rPr>
        <w:t>რ</w:t>
      </w:r>
      <w:r w:rsidR="003D1BB8" w:rsidRPr="00E57B9F">
        <w:rPr>
          <w:color w:val="000000"/>
          <w:spacing w:val="8"/>
          <w:lang w:val="ka-GE"/>
        </w:rPr>
        <w:t xml:space="preserve"> </w:t>
      </w:r>
      <w:r w:rsidR="003D1BB8" w:rsidRPr="00E57B9F">
        <w:rPr>
          <w:color w:val="000000"/>
          <w:spacing w:val="-1"/>
          <w:lang w:val="ka-GE"/>
        </w:rPr>
        <w:t>მ</w:t>
      </w:r>
      <w:r w:rsidR="003D1BB8" w:rsidRPr="00E57B9F">
        <w:rPr>
          <w:color w:val="000000"/>
          <w:lang w:val="ka-GE"/>
        </w:rPr>
        <w:t>ა</w:t>
      </w:r>
      <w:r w:rsidR="003D1BB8" w:rsidRPr="00E57B9F">
        <w:rPr>
          <w:color w:val="000000"/>
          <w:spacing w:val="1"/>
          <w:lang w:val="ka-GE"/>
        </w:rPr>
        <w:t>რთ</w:t>
      </w:r>
      <w:r w:rsidR="003D1BB8" w:rsidRPr="00E57B9F">
        <w:rPr>
          <w:color w:val="000000"/>
          <w:spacing w:val="-1"/>
          <w:lang w:val="ka-GE"/>
        </w:rPr>
        <w:t>ვ</w:t>
      </w:r>
      <w:r w:rsidR="003D1BB8" w:rsidRPr="00E57B9F">
        <w:rPr>
          <w:color w:val="000000"/>
          <w:lang w:val="ka-GE"/>
        </w:rPr>
        <w:t>ა</w:t>
      </w:r>
      <w:r w:rsidR="003D1BB8" w:rsidRPr="00E57B9F">
        <w:rPr>
          <w:color w:val="000000"/>
          <w:spacing w:val="-1"/>
          <w:lang w:val="ka-GE"/>
        </w:rPr>
        <w:t>ს</w:t>
      </w:r>
      <w:r w:rsidR="003D1BB8" w:rsidRPr="00E57B9F">
        <w:rPr>
          <w:color w:val="000000"/>
          <w:lang w:val="ka-GE"/>
        </w:rPr>
        <w:t xml:space="preserve">: </w:t>
      </w:r>
      <w:r w:rsidR="003D1BB8" w:rsidRPr="00E57B9F">
        <w:rPr>
          <w:color w:val="000000"/>
          <w:spacing w:val="-1"/>
          <w:lang w:val="ka-GE"/>
        </w:rPr>
        <w:t>ი</w:t>
      </w:r>
      <w:r w:rsidR="003D1BB8" w:rsidRPr="00E57B9F">
        <w:rPr>
          <w:color w:val="000000"/>
          <w:spacing w:val="1"/>
          <w:lang w:val="ka-GE"/>
        </w:rPr>
        <w:t>ნ</w:t>
      </w:r>
      <w:r w:rsidR="003D1BB8" w:rsidRPr="00E57B9F">
        <w:rPr>
          <w:color w:val="000000"/>
          <w:lang w:val="ka-GE"/>
        </w:rPr>
        <w:t>ფ</w:t>
      </w:r>
      <w:r w:rsidR="003D1BB8" w:rsidRPr="00E57B9F">
        <w:rPr>
          <w:color w:val="000000"/>
          <w:spacing w:val="-2"/>
          <w:lang w:val="ka-GE"/>
        </w:rPr>
        <w:t>ო</w:t>
      </w:r>
      <w:r w:rsidR="003D1BB8" w:rsidRPr="00E57B9F">
        <w:rPr>
          <w:color w:val="000000"/>
          <w:spacing w:val="1"/>
          <w:lang w:val="ka-GE"/>
        </w:rPr>
        <w:t>რ</w:t>
      </w:r>
      <w:r w:rsidR="003D1BB8" w:rsidRPr="00E57B9F">
        <w:rPr>
          <w:color w:val="000000"/>
          <w:spacing w:val="-1"/>
          <w:lang w:val="ka-GE"/>
        </w:rPr>
        <w:t>მ</w:t>
      </w:r>
      <w:r w:rsidR="003D1BB8" w:rsidRPr="00E57B9F">
        <w:rPr>
          <w:color w:val="000000"/>
          <w:lang w:val="ka-GE"/>
        </w:rPr>
        <w:t>ა</w:t>
      </w:r>
      <w:r w:rsidR="003D1BB8" w:rsidRPr="00E57B9F">
        <w:rPr>
          <w:color w:val="000000"/>
          <w:spacing w:val="1"/>
          <w:lang w:val="ka-GE"/>
        </w:rPr>
        <w:t>ც</w:t>
      </w:r>
      <w:r w:rsidR="003D1BB8" w:rsidRPr="00E57B9F">
        <w:rPr>
          <w:color w:val="000000"/>
          <w:spacing w:val="-1"/>
          <w:lang w:val="ka-GE"/>
        </w:rPr>
        <w:t>ი</w:t>
      </w:r>
      <w:r w:rsidR="003D1BB8" w:rsidRPr="00E57B9F">
        <w:rPr>
          <w:color w:val="000000"/>
          <w:lang w:val="ka-GE"/>
        </w:rPr>
        <w:t>ული</w:t>
      </w:r>
      <w:r w:rsidR="003D1BB8" w:rsidRPr="00E57B9F">
        <w:rPr>
          <w:color w:val="000000"/>
          <w:spacing w:val="2"/>
          <w:lang w:val="ka-GE"/>
        </w:rPr>
        <w:t xml:space="preserve"> </w:t>
      </w:r>
      <w:r w:rsidR="003D1BB8" w:rsidRPr="00E57B9F">
        <w:rPr>
          <w:color w:val="000000"/>
          <w:spacing w:val="-3"/>
          <w:lang w:val="ka-GE"/>
        </w:rPr>
        <w:t>ტ</w:t>
      </w:r>
      <w:r w:rsidR="003D1BB8" w:rsidRPr="00E57B9F">
        <w:rPr>
          <w:color w:val="000000"/>
          <w:spacing w:val="1"/>
          <w:lang w:val="ka-GE"/>
        </w:rPr>
        <w:t>ე</w:t>
      </w:r>
      <w:r w:rsidR="003D1BB8" w:rsidRPr="00E57B9F">
        <w:rPr>
          <w:color w:val="000000"/>
          <w:spacing w:val="-2"/>
          <w:lang w:val="ka-GE"/>
        </w:rPr>
        <w:t>ქ</w:t>
      </w:r>
      <w:r w:rsidR="003D1BB8" w:rsidRPr="00E57B9F">
        <w:rPr>
          <w:color w:val="000000"/>
          <w:spacing w:val="-1"/>
          <w:lang w:val="ka-GE"/>
        </w:rPr>
        <w:t>ნ</w:t>
      </w:r>
      <w:r w:rsidR="003D1BB8" w:rsidRPr="00E57B9F">
        <w:rPr>
          <w:color w:val="000000"/>
          <w:lang w:val="ka-GE"/>
        </w:rPr>
        <w:t>ოლოგ</w:t>
      </w:r>
      <w:r w:rsidR="003D1BB8" w:rsidRPr="00E57B9F">
        <w:rPr>
          <w:color w:val="000000"/>
          <w:spacing w:val="-1"/>
          <w:lang w:val="ka-GE"/>
        </w:rPr>
        <w:t>ი</w:t>
      </w:r>
      <w:r w:rsidR="003D1BB8" w:rsidRPr="00E57B9F">
        <w:rPr>
          <w:color w:val="000000"/>
          <w:spacing w:val="1"/>
          <w:lang w:val="ka-GE"/>
        </w:rPr>
        <w:t>ე</w:t>
      </w:r>
      <w:r w:rsidR="003D1BB8" w:rsidRPr="00E57B9F">
        <w:rPr>
          <w:color w:val="000000"/>
          <w:spacing w:val="-1"/>
          <w:lang w:val="ka-GE"/>
        </w:rPr>
        <w:t>ბი</w:t>
      </w:r>
      <w:r w:rsidR="003D1BB8" w:rsidRPr="00E57B9F">
        <w:rPr>
          <w:color w:val="000000"/>
          <w:lang w:val="ka-GE"/>
        </w:rPr>
        <w:t>ს</w:t>
      </w:r>
      <w:r w:rsidR="003D1BB8" w:rsidRPr="00E57B9F">
        <w:rPr>
          <w:color w:val="000000"/>
          <w:spacing w:val="1"/>
          <w:lang w:val="ka-GE"/>
        </w:rPr>
        <w:t xml:space="preserve"> </w:t>
      </w:r>
      <w:r w:rsidR="003D1BB8" w:rsidRPr="00E57B9F">
        <w:rPr>
          <w:color w:val="000000"/>
          <w:spacing w:val="-1"/>
          <w:lang w:val="ka-GE"/>
        </w:rPr>
        <w:t>მ</w:t>
      </w:r>
      <w:r w:rsidR="003D1BB8" w:rsidRPr="00E57B9F">
        <w:rPr>
          <w:color w:val="000000"/>
          <w:lang w:val="ka-GE"/>
        </w:rPr>
        <w:t>ა</w:t>
      </w:r>
      <w:r w:rsidR="003D1BB8" w:rsidRPr="00E57B9F">
        <w:rPr>
          <w:color w:val="000000"/>
          <w:spacing w:val="-2"/>
          <w:lang w:val="ka-GE"/>
        </w:rPr>
        <w:t>რ</w:t>
      </w:r>
      <w:r w:rsidR="003D1BB8" w:rsidRPr="00E57B9F">
        <w:rPr>
          <w:color w:val="000000"/>
          <w:spacing w:val="1"/>
          <w:lang w:val="ka-GE"/>
        </w:rPr>
        <w:t>თ</w:t>
      </w:r>
      <w:r w:rsidR="003D1BB8" w:rsidRPr="00E57B9F">
        <w:rPr>
          <w:color w:val="000000"/>
          <w:spacing w:val="-1"/>
          <w:lang w:val="ka-GE"/>
        </w:rPr>
        <w:t>ვი</w:t>
      </w:r>
      <w:r w:rsidR="003D1BB8" w:rsidRPr="00E57B9F">
        <w:rPr>
          <w:color w:val="000000"/>
          <w:lang w:val="ka-GE"/>
        </w:rPr>
        <w:t xml:space="preserve">ს </w:t>
      </w:r>
      <w:r w:rsidR="003D1BB8" w:rsidRPr="00E57B9F">
        <w:rPr>
          <w:color w:val="000000"/>
          <w:spacing w:val="1"/>
          <w:lang w:val="ka-GE"/>
        </w:rPr>
        <w:t>პრ</w:t>
      </w:r>
      <w:r w:rsidR="003D1BB8" w:rsidRPr="00E57B9F">
        <w:rPr>
          <w:color w:val="000000"/>
          <w:spacing w:val="-2"/>
          <w:lang w:val="ka-GE"/>
        </w:rPr>
        <w:t>ო</w:t>
      </w:r>
      <w:r w:rsidR="003D1BB8" w:rsidRPr="00E57B9F">
        <w:rPr>
          <w:color w:val="000000"/>
          <w:spacing w:val="1"/>
          <w:lang w:val="ka-GE"/>
        </w:rPr>
        <w:t>ც</w:t>
      </w:r>
      <w:r w:rsidR="003D1BB8" w:rsidRPr="00E57B9F">
        <w:rPr>
          <w:color w:val="000000"/>
          <w:spacing w:val="-1"/>
          <w:lang w:val="ka-GE"/>
        </w:rPr>
        <w:t>ე</w:t>
      </w:r>
      <w:r w:rsidR="003D1BB8" w:rsidRPr="00E57B9F">
        <w:rPr>
          <w:color w:val="000000"/>
          <w:spacing w:val="1"/>
          <w:lang w:val="ka-GE"/>
        </w:rPr>
        <w:t>დ</w:t>
      </w:r>
      <w:r w:rsidR="003D1BB8" w:rsidRPr="00E57B9F">
        <w:rPr>
          <w:color w:val="000000"/>
          <w:spacing w:val="-2"/>
          <w:lang w:val="ka-GE"/>
        </w:rPr>
        <w:t>ურ</w:t>
      </w:r>
      <w:r w:rsidR="003D1BB8" w:rsidRPr="00E57B9F">
        <w:rPr>
          <w:color w:val="000000"/>
          <w:spacing w:val="1"/>
          <w:lang w:val="ka-GE"/>
        </w:rPr>
        <w:t>ე</w:t>
      </w:r>
      <w:r w:rsidR="003D1BB8" w:rsidRPr="00E57B9F">
        <w:rPr>
          <w:color w:val="000000"/>
          <w:spacing w:val="-1"/>
          <w:lang w:val="ka-GE"/>
        </w:rPr>
        <w:t>ბს</w:t>
      </w:r>
      <w:r w:rsidR="003D1BB8" w:rsidRPr="00E57B9F">
        <w:rPr>
          <w:rFonts w:cs="Calibri"/>
          <w:color w:val="000000"/>
          <w:lang w:val="ka-GE"/>
        </w:rPr>
        <w:t>,</w:t>
      </w:r>
      <w:r w:rsidR="003D1BB8" w:rsidRPr="00E57B9F">
        <w:rPr>
          <w:rFonts w:cs="Calibri"/>
          <w:color w:val="000000"/>
          <w:spacing w:val="6"/>
          <w:lang w:val="ka-GE"/>
        </w:rPr>
        <w:t xml:space="preserve"> </w:t>
      </w:r>
      <w:r w:rsidR="003D1BB8" w:rsidRPr="00E57B9F">
        <w:rPr>
          <w:color w:val="000000"/>
          <w:spacing w:val="-1"/>
          <w:lang w:val="ka-GE"/>
        </w:rPr>
        <w:t>ი</w:t>
      </w:r>
      <w:r w:rsidR="003D1BB8" w:rsidRPr="00E57B9F">
        <w:rPr>
          <w:color w:val="000000"/>
          <w:spacing w:val="1"/>
          <w:lang w:val="ka-GE"/>
        </w:rPr>
        <w:t>ნ</w:t>
      </w:r>
      <w:r w:rsidR="003D1BB8" w:rsidRPr="00E57B9F">
        <w:rPr>
          <w:color w:val="000000"/>
          <w:lang w:val="ka-GE"/>
        </w:rPr>
        <w:t>ფო</w:t>
      </w:r>
      <w:r w:rsidR="003D1BB8" w:rsidRPr="00E57B9F">
        <w:rPr>
          <w:color w:val="000000"/>
          <w:spacing w:val="-2"/>
          <w:lang w:val="ka-GE"/>
        </w:rPr>
        <w:t>რ</w:t>
      </w:r>
      <w:r w:rsidR="003D1BB8" w:rsidRPr="00E57B9F">
        <w:rPr>
          <w:color w:val="000000"/>
          <w:spacing w:val="-1"/>
          <w:lang w:val="ka-GE"/>
        </w:rPr>
        <w:t>მ</w:t>
      </w:r>
      <w:r w:rsidR="003D1BB8" w:rsidRPr="00E57B9F">
        <w:rPr>
          <w:color w:val="000000"/>
          <w:lang w:val="ka-GE"/>
        </w:rPr>
        <w:t>ა</w:t>
      </w:r>
      <w:r w:rsidR="003D1BB8" w:rsidRPr="00E57B9F">
        <w:rPr>
          <w:color w:val="000000"/>
          <w:spacing w:val="1"/>
          <w:lang w:val="ka-GE"/>
        </w:rPr>
        <w:t>ც</w:t>
      </w:r>
      <w:r w:rsidR="003D1BB8" w:rsidRPr="00E57B9F">
        <w:rPr>
          <w:color w:val="000000"/>
          <w:spacing w:val="-1"/>
          <w:lang w:val="ka-GE"/>
        </w:rPr>
        <w:t>ი</w:t>
      </w:r>
      <w:r w:rsidR="003D1BB8" w:rsidRPr="00E57B9F">
        <w:rPr>
          <w:color w:val="000000"/>
          <w:lang w:val="ka-GE"/>
        </w:rPr>
        <w:t xml:space="preserve">ული </w:t>
      </w:r>
      <w:r w:rsidR="003D1BB8" w:rsidRPr="00E57B9F">
        <w:rPr>
          <w:color w:val="000000"/>
          <w:spacing w:val="-1"/>
          <w:lang w:val="ka-GE"/>
        </w:rPr>
        <w:t>ტ</w:t>
      </w:r>
      <w:r w:rsidR="003D1BB8" w:rsidRPr="00E57B9F">
        <w:rPr>
          <w:color w:val="000000"/>
          <w:spacing w:val="1"/>
          <w:lang w:val="ka-GE"/>
        </w:rPr>
        <w:t>ე</w:t>
      </w:r>
      <w:r w:rsidR="003D1BB8" w:rsidRPr="00E57B9F">
        <w:rPr>
          <w:color w:val="000000"/>
          <w:spacing w:val="-2"/>
          <w:lang w:val="ka-GE"/>
        </w:rPr>
        <w:t>ქ</w:t>
      </w:r>
      <w:r w:rsidR="003D1BB8" w:rsidRPr="00E57B9F">
        <w:rPr>
          <w:color w:val="000000"/>
          <w:spacing w:val="1"/>
          <w:lang w:val="ka-GE"/>
        </w:rPr>
        <w:t>ნ</w:t>
      </w:r>
      <w:r w:rsidR="003D1BB8" w:rsidRPr="00E57B9F">
        <w:rPr>
          <w:color w:val="000000"/>
          <w:lang w:val="ka-GE"/>
        </w:rPr>
        <w:t>ოლოგ</w:t>
      </w:r>
      <w:r w:rsidR="003D1BB8" w:rsidRPr="00E57B9F">
        <w:rPr>
          <w:color w:val="000000"/>
          <w:spacing w:val="-3"/>
          <w:lang w:val="ka-GE"/>
        </w:rPr>
        <w:t>ი</w:t>
      </w:r>
      <w:r w:rsidR="003D1BB8" w:rsidRPr="00E57B9F">
        <w:rPr>
          <w:color w:val="000000"/>
          <w:spacing w:val="-1"/>
          <w:lang w:val="ka-GE"/>
        </w:rPr>
        <w:t>ები</w:t>
      </w:r>
      <w:r w:rsidR="003D1BB8" w:rsidRPr="00E57B9F">
        <w:rPr>
          <w:color w:val="000000"/>
          <w:lang w:val="ka-GE"/>
        </w:rPr>
        <w:t xml:space="preserve">ს </w:t>
      </w:r>
      <w:r w:rsidR="003D1BB8" w:rsidRPr="00E57B9F">
        <w:rPr>
          <w:color w:val="000000"/>
          <w:spacing w:val="-1"/>
          <w:lang w:val="ka-GE"/>
        </w:rPr>
        <w:t>ი</w:t>
      </w:r>
      <w:r w:rsidR="003D1BB8" w:rsidRPr="00E57B9F">
        <w:rPr>
          <w:color w:val="000000"/>
          <w:spacing w:val="1"/>
          <w:lang w:val="ka-GE"/>
        </w:rPr>
        <w:t>ნ</w:t>
      </w:r>
      <w:r w:rsidR="003D1BB8" w:rsidRPr="00E57B9F">
        <w:rPr>
          <w:color w:val="000000"/>
          <w:lang w:val="ka-GE"/>
        </w:rPr>
        <w:t>ფ</w:t>
      </w:r>
      <w:r w:rsidR="003D1BB8" w:rsidRPr="00E57B9F">
        <w:rPr>
          <w:color w:val="000000"/>
          <w:spacing w:val="1"/>
          <w:lang w:val="ka-GE"/>
        </w:rPr>
        <w:t>რ</w:t>
      </w:r>
      <w:r w:rsidR="003D1BB8" w:rsidRPr="00E57B9F">
        <w:rPr>
          <w:color w:val="000000"/>
          <w:lang w:val="ka-GE"/>
        </w:rPr>
        <w:t>ა</w:t>
      </w:r>
      <w:r w:rsidR="003D1BB8" w:rsidRPr="00E57B9F">
        <w:rPr>
          <w:color w:val="000000"/>
          <w:spacing w:val="-1"/>
          <w:lang w:val="ka-GE"/>
        </w:rPr>
        <w:t>სტ</w:t>
      </w:r>
      <w:r w:rsidR="003D1BB8" w:rsidRPr="00E57B9F">
        <w:rPr>
          <w:color w:val="000000"/>
          <w:spacing w:val="1"/>
          <w:lang w:val="ka-GE"/>
        </w:rPr>
        <w:t>რ</w:t>
      </w:r>
      <w:r w:rsidR="003D1BB8" w:rsidRPr="00E57B9F">
        <w:rPr>
          <w:color w:val="000000"/>
          <w:lang w:val="ka-GE"/>
        </w:rPr>
        <w:t>უქ</w:t>
      </w:r>
      <w:r w:rsidR="003D1BB8" w:rsidRPr="00E57B9F">
        <w:rPr>
          <w:color w:val="000000"/>
          <w:spacing w:val="-1"/>
          <w:lang w:val="ka-GE"/>
        </w:rPr>
        <w:t>ტ</w:t>
      </w:r>
      <w:r w:rsidR="003D1BB8" w:rsidRPr="00E57B9F">
        <w:rPr>
          <w:color w:val="000000"/>
          <w:spacing w:val="-2"/>
          <w:lang w:val="ka-GE"/>
        </w:rPr>
        <w:t>უ</w:t>
      </w:r>
      <w:r w:rsidR="003D1BB8" w:rsidRPr="00E57B9F">
        <w:rPr>
          <w:color w:val="000000"/>
          <w:spacing w:val="1"/>
          <w:lang w:val="ka-GE"/>
        </w:rPr>
        <w:t>რ</w:t>
      </w:r>
      <w:r w:rsidR="003D1BB8" w:rsidRPr="00E57B9F">
        <w:rPr>
          <w:color w:val="000000"/>
          <w:spacing w:val="-3"/>
          <w:lang w:val="ka-GE"/>
        </w:rPr>
        <w:t>ა</w:t>
      </w:r>
      <w:r w:rsidR="003D1BB8" w:rsidRPr="00E57B9F">
        <w:rPr>
          <w:color w:val="000000"/>
          <w:spacing w:val="-1"/>
          <w:lang w:val="ka-GE"/>
        </w:rPr>
        <w:t>ს</w:t>
      </w:r>
      <w:r w:rsidR="003D1BB8" w:rsidRPr="00E57B9F">
        <w:rPr>
          <w:color w:val="000000"/>
          <w:lang w:val="ka-GE"/>
        </w:rPr>
        <w:t>ა</w:t>
      </w:r>
      <w:r w:rsidR="003D1BB8" w:rsidRPr="00E57B9F">
        <w:rPr>
          <w:color w:val="000000"/>
          <w:spacing w:val="1"/>
          <w:lang w:val="ka-GE"/>
        </w:rPr>
        <w:t xml:space="preserve"> დ</w:t>
      </w:r>
      <w:r w:rsidR="003D1BB8" w:rsidRPr="00E57B9F">
        <w:rPr>
          <w:color w:val="000000"/>
          <w:lang w:val="ka-GE"/>
        </w:rPr>
        <w:t>ა</w:t>
      </w:r>
      <w:r w:rsidR="003D1BB8" w:rsidRPr="00E57B9F">
        <w:rPr>
          <w:color w:val="000000"/>
          <w:spacing w:val="1"/>
          <w:lang w:val="ka-GE"/>
        </w:rPr>
        <w:t xml:space="preserve"> </w:t>
      </w:r>
      <w:r w:rsidR="003D1BB8" w:rsidRPr="00E57B9F">
        <w:rPr>
          <w:color w:val="000000"/>
          <w:lang w:val="ka-GE"/>
        </w:rPr>
        <w:t>გა</w:t>
      </w:r>
      <w:r w:rsidR="003D1BB8" w:rsidRPr="00E57B9F">
        <w:rPr>
          <w:color w:val="000000"/>
          <w:spacing w:val="1"/>
          <w:lang w:val="ka-GE"/>
        </w:rPr>
        <w:t>ნ</w:t>
      </w:r>
      <w:r w:rsidR="003D1BB8" w:rsidRPr="00E57B9F">
        <w:rPr>
          <w:color w:val="000000"/>
          <w:spacing w:val="-1"/>
          <w:lang w:val="ka-GE"/>
        </w:rPr>
        <w:t>ვი</w:t>
      </w:r>
      <w:r w:rsidR="003D1BB8" w:rsidRPr="00E57B9F">
        <w:rPr>
          <w:color w:val="000000"/>
          <w:spacing w:val="1"/>
          <w:lang w:val="ka-GE"/>
        </w:rPr>
        <w:t>თ</w:t>
      </w:r>
      <w:r w:rsidR="003D1BB8" w:rsidRPr="00E57B9F">
        <w:rPr>
          <w:color w:val="000000"/>
          <w:lang w:val="ka-GE"/>
        </w:rPr>
        <w:t>ა</w:t>
      </w:r>
      <w:r w:rsidR="003D1BB8" w:rsidRPr="00E57B9F">
        <w:rPr>
          <w:color w:val="000000"/>
          <w:spacing w:val="1"/>
          <w:lang w:val="ka-GE"/>
        </w:rPr>
        <w:t>რე</w:t>
      </w:r>
      <w:r w:rsidR="003D1BB8" w:rsidRPr="00E57B9F">
        <w:rPr>
          <w:color w:val="000000"/>
          <w:spacing w:val="-1"/>
          <w:lang w:val="ka-GE"/>
        </w:rPr>
        <w:t>ბის მ</w:t>
      </w:r>
      <w:r w:rsidR="003D1BB8" w:rsidRPr="00E57B9F">
        <w:rPr>
          <w:color w:val="000000"/>
          <w:spacing w:val="1"/>
          <w:lang w:val="ka-GE"/>
        </w:rPr>
        <w:t>ე</w:t>
      </w:r>
      <w:r w:rsidR="003D1BB8" w:rsidRPr="00E57B9F">
        <w:rPr>
          <w:color w:val="000000"/>
          <w:lang w:val="ka-GE"/>
        </w:rPr>
        <w:t>ქა</w:t>
      </w:r>
      <w:r w:rsidR="003D1BB8" w:rsidRPr="00E57B9F">
        <w:rPr>
          <w:color w:val="000000"/>
          <w:spacing w:val="1"/>
          <w:lang w:val="ka-GE"/>
        </w:rPr>
        <w:t>ნ</w:t>
      </w:r>
      <w:r w:rsidR="003D1BB8" w:rsidRPr="00E57B9F">
        <w:rPr>
          <w:color w:val="000000"/>
          <w:spacing w:val="-1"/>
          <w:lang w:val="ka-GE"/>
        </w:rPr>
        <w:t>ი</w:t>
      </w:r>
      <w:r w:rsidR="003D1BB8" w:rsidRPr="00E57B9F">
        <w:rPr>
          <w:color w:val="000000"/>
          <w:lang w:val="ka-GE"/>
        </w:rPr>
        <w:t>ზ</w:t>
      </w:r>
      <w:r w:rsidR="003D1BB8" w:rsidRPr="00E57B9F">
        <w:rPr>
          <w:color w:val="000000"/>
          <w:spacing w:val="-3"/>
          <w:lang w:val="ka-GE"/>
        </w:rPr>
        <w:t>მ</w:t>
      </w:r>
      <w:r w:rsidR="003D1BB8" w:rsidRPr="00E57B9F">
        <w:rPr>
          <w:color w:val="000000"/>
          <w:spacing w:val="1"/>
          <w:lang w:val="ka-GE"/>
        </w:rPr>
        <w:t>ე</w:t>
      </w:r>
      <w:r w:rsidR="003D1BB8" w:rsidRPr="00E57B9F">
        <w:rPr>
          <w:color w:val="000000"/>
          <w:spacing w:val="-1"/>
          <w:lang w:val="ka-GE"/>
        </w:rPr>
        <w:t>ბს</w:t>
      </w:r>
      <w:r w:rsidR="003D1BB8" w:rsidRPr="00E57B9F">
        <w:rPr>
          <w:color w:val="000000"/>
          <w:lang w:val="ka-GE"/>
        </w:rPr>
        <w:t>,</w:t>
      </w:r>
      <w:r w:rsidR="003D1BB8" w:rsidRPr="00E57B9F">
        <w:rPr>
          <w:color w:val="000000"/>
          <w:spacing w:val="3"/>
          <w:lang w:val="ka-GE"/>
        </w:rPr>
        <w:t xml:space="preserve"> </w:t>
      </w:r>
      <w:r w:rsidR="003D1BB8" w:rsidRPr="00E57B9F">
        <w:rPr>
          <w:color w:val="000000"/>
          <w:spacing w:val="-1"/>
          <w:lang w:val="ka-GE"/>
        </w:rPr>
        <w:t>უნივერსიტეტის</w:t>
      </w:r>
      <w:r w:rsidR="003D1BB8" w:rsidRPr="00E57B9F">
        <w:rPr>
          <w:color w:val="000000"/>
          <w:spacing w:val="6"/>
          <w:lang w:val="ka-GE"/>
        </w:rPr>
        <w:t xml:space="preserve"> </w:t>
      </w:r>
      <w:r w:rsidR="007C345C" w:rsidRPr="00E57B9F">
        <w:rPr>
          <w:color w:val="000000"/>
          <w:spacing w:val="-1"/>
          <w:lang w:val="ka-GE"/>
        </w:rPr>
        <w:t>ს</w:t>
      </w:r>
      <w:r w:rsidR="007C345C" w:rsidRPr="00E57B9F">
        <w:rPr>
          <w:color w:val="000000"/>
          <w:lang w:val="ka-GE"/>
        </w:rPr>
        <w:t>აგა</w:t>
      </w:r>
      <w:r w:rsidR="007C345C" w:rsidRPr="00E57B9F">
        <w:rPr>
          <w:color w:val="000000"/>
          <w:spacing w:val="1"/>
          <w:lang w:val="ka-GE"/>
        </w:rPr>
        <w:t>ნ</w:t>
      </w:r>
      <w:r w:rsidR="007C345C" w:rsidRPr="00E57B9F">
        <w:rPr>
          <w:color w:val="000000"/>
          <w:spacing w:val="-1"/>
          <w:lang w:val="ka-GE"/>
        </w:rPr>
        <w:t>მ</w:t>
      </w:r>
      <w:r w:rsidR="007C345C" w:rsidRPr="00E57B9F">
        <w:rPr>
          <w:color w:val="000000"/>
          <w:lang w:val="ka-GE"/>
        </w:rPr>
        <w:t>ა</w:t>
      </w:r>
      <w:r w:rsidR="007C345C" w:rsidRPr="00E57B9F">
        <w:rPr>
          <w:color w:val="000000"/>
          <w:spacing w:val="1"/>
          <w:lang w:val="ka-GE"/>
        </w:rPr>
        <w:t>ნ</w:t>
      </w:r>
      <w:r w:rsidR="007C345C" w:rsidRPr="00E57B9F">
        <w:rPr>
          <w:color w:val="000000"/>
          <w:spacing w:val="-3"/>
          <w:lang w:val="ka-GE"/>
        </w:rPr>
        <w:t>ა</w:t>
      </w:r>
      <w:r w:rsidR="007C345C" w:rsidRPr="00E57B9F">
        <w:rPr>
          <w:color w:val="000000"/>
          <w:spacing w:val="1"/>
          <w:lang w:val="ka-GE"/>
        </w:rPr>
        <w:t>თ</w:t>
      </w:r>
      <w:r w:rsidR="007C345C" w:rsidRPr="00E57B9F">
        <w:rPr>
          <w:color w:val="000000"/>
          <w:spacing w:val="-2"/>
          <w:lang w:val="ka-GE"/>
        </w:rPr>
        <w:t>ლ</w:t>
      </w:r>
      <w:r w:rsidR="007C345C" w:rsidRPr="00E57B9F">
        <w:rPr>
          <w:color w:val="000000"/>
          <w:spacing w:val="1"/>
          <w:lang w:val="ka-GE"/>
        </w:rPr>
        <w:t>ე</w:t>
      </w:r>
      <w:r w:rsidR="007C345C" w:rsidRPr="00E57B9F">
        <w:rPr>
          <w:color w:val="000000"/>
          <w:spacing w:val="-1"/>
          <w:lang w:val="ka-GE"/>
        </w:rPr>
        <w:t>ბ</w:t>
      </w:r>
      <w:r w:rsidR="007C345C" w:rsidRPr="00E57B9F">
        <w:rPr>
          <w:color w:val="000000"/>
          <w:lang w:val="ka-GE"/>
        </w:rPr>
        <w:t>ლო</w:t>
      </w:r>
      <w:r w:rsidR="007C345C">
        <w:rPr>
          <w:color w:val="000000"/>
          <w:lang w:val="ka-GE"/>
        </w:rPr>
        <w:t>, სამეცნიერო და</w:t>
      </w:r>
      <w:r w:rsidR="003D1BB8" w:rsidRPr="00E57B9F">
        <w:rPr>
          <w:color w:val="000000"/>
          <w:spacing w:val="2"/>
          <w:lang w:val="ka-GE"/>
        </w:rPr>
        <w:t xml:space="preserve"> </w:t>
      </w:r>
      <w:r w:rsidR="003D1BB8" w:rsidRPr="00E57B9F">
        <w:rPr>
          <w:color w:val="000000"/>
          <w:lang w:val="ka-GE"/>
        </w:rPr>
        <w:t>ა</w:t>
      </w:r>
      <w:r w:rsidR="003D1BB8" w:rsidRPr="00E57B9F">
        <w:rPr>
          <w:color w:val="000000"/>
          <w:spacing w:val="1"/>
          <w:lang w:val="ka-GE"/>
        </w:rPr>
        <w:t>დ</w:t>
      </w:r>
      <w:r w:rsidR="003D1BB8" w:rsidRPr="00E57B9F">
        <w:rPr>
          <w:color w:val="000000"/>
          <w:spacing w:val="-1"/>
          <w:lang w:val="ka-GE"/>
        </w:rPr>
        <w:t>მი</w:t>
      </w:r>
      <w:r w:rsidR="003D1BB8" w:rsidRPr="00E57B9F">
        <w:rPr>
          <w:color w:val="000000"/>
          <w:spacing w:val="1"/>
          <w:lang w:val="ka-GE"/>
        </w:rPr>
        <w:t>ნ</w:t>
      </w:r>
      <w:r w:rsidR="003D1BB8" w:rsidRPr="00E57B9F">
        <w:rPr>
          <w:color w:val="000000"/>
          <w:spacing w:val="-1"/>
          <w:lang w:val="ka-GE"/>
        </w:rPr>
        <w:t>ისტ</w:t>
      </w:r>
      <w:r w:rsidR="003D1BB8" w:rsidRPr="00E57B9F">
        <w:rPr>
          <w:color w:val="000000"/>
          <w:spacing w:val="1"/>
          <w:lang w:val="ka-GE"/>
        </w:rPr>
        <w:t>რ</w:t>
      </w:r>
      <w:r w:rsidR="003D1BB8" w:rsidRPr="00E57B9F">
        <w:rPr>
          <w:color w:val="000000"/>
          <w:lang w:val="ka-GE"/>
        </w:rPr>
        <w:t>ა</w:t>
      </w:r>
      <w:r w:rsidR="003D1BB8" w:rsidRPr="00E57B9F">
        <w:rPr>
          <w:color w:val="000000"/>
          <w:spacing w:val="1"/>
          <w:lang w:val="ka-GE"/>
        </w:rPr>
        <w:t>ც</w:t>
      </w:r>
      <w:r w:rsidR="003D1BB8" w:rsidRPr="00E57B9F">
        <w:rPr>
          <w:color w:val="000000"/>
          <w:spacing w:val="-1"/>
          <w:lang w:val="ka-GE"/>
        </w:rPr>
        <w:t>ი</w:t>
      </w:r>
      <w:r w:rsidR="003D1BB8" w:rsidRPr="00E57B9F">
        <w:rPr>
          <w:color w:val="000000"/>
          <w:spacing w:val="-2"/>
          <w:lang w:val="ka-GE"/>
        </w:rPr>
        <w:t>უ</w:t>
      </w:r>
      <w:r w:rsidR="003D1BB8" w:rsidRPr="00E57B9F">
        <w:rPr>
          <w:color w:val="000000"/>
          <w:lang w:val="ka-GE"/>
        </w:rPr>
        <w:t>ლ</w:t>
      </w:r>
      <w:r w:rsidR="007C345C">
        <w:rPr>
          <w:color w:val="000000"/>
          <w:lang w:val="ka-GE"/>
        </w:rPr>
        <w:t>ი</w:t>
      </w:r>
      <w:r w:rsidR="003D1BB8" w:rsidRPr="00E57B9F">
        <w:rPr>
          <w:color w:val="000000"/>
          <w:spacing w:val="3"/>
          <w:lang w:val="ka-GE"/>
        </w:rPr>
        <w:t xml:space="preserve"> </w:t>
      </w:r>
      <w:r w:rsidR="003D1BB8" w:rsidRPr="00E57B9F">
        <w:rPr>
          <w:color w:val="000000"/>
          <w:spacing w:val="-1"/>
          <w:lang w:val="ka-GE"/>
        </w:rPr>
        <w:t>ს</w:t>
      </w:r>
      <w:r w:rsidR="003D1BB8" w:rsidRPr="00E57B9F">
        <w:rPr>
          <w:color w:val="000000"/>
          <w:lang w:val="ka-GE"/>
        </w:rPr>
        <w:t>ა</w:t>
      </w:r>
      <w:r w:rsidR="003D1BB8" w:rsidRPr="00E57B9F">
        <w:rPr>
          <w:color w:val="000000"/>
          <w:spacing w:val="-2"/>
          <w:lang w:val="ka-GE"/>
        </w:rPr>
        <w:t>ქ</w:t>
      </w:r>
      <w:r w:rsidR="003D1BB8" w:rsidRPr="00E57B9F">
        <w:rPr>
          <w:color w:val="000000"/>
          <w:spacing w:val="-1"/>
          <w:lang w:val="ka-GE"/>
        </w:rPr>
        <w:t>მი</w:t>
      </w:r>
      <w:r w:rsidR="003D1BB8" w:rsidRPr="00E57B9F">
        <w:rPr>
          <w:color w:val="000000"/>
          <w:lang w:val="ka-GE"/>
        </w:rPr>
        <w:t>ა</w:t>
      </w:r>
      <w:r w:rsidR="003D1BB8" w:rsidRPr="00E57B9F">
        <w:rPr>
          <w:color w:val="000000"/>
          <w:spacing w:val="1"/>
          <w:lang w:val="ka-GE"/>
        </w:rPr>
        <w:t>ნ</w:t>
      </w:r>
      <w:r w:rsidR="003D1BB8" w:rsidRPr="00E57B9F">
        <w:rPr>
          <w:color w:val="000000"/>
          <w:lang w:val="ka-GE"/>
        </w:rPr>
        <w:t>ო</w:t>
      </w:r>
      <w:r w:rsidR="003D1BB8" w:rsidRPr="00E57B9F">
        <w:rPr>
          <w:color w:val="000000"/>
          <w:spacing w:val="-1"/>
          <w:lang w:val="ka-GE"/>
        </w:rPr>
        <w:t>ბ</w:t>
      </w:r>
      <w:r w:rsidR="007C345C">
        <w:rPr>
          <w:color w:val="000000"/>
          <w:spacing w:val="-1"/>
          <w:lang w:val="ka-GE"/>
        </w:rPr>
        <w:t>ი</w:t>
      </w:r>
      <w:r w:rsidR="003D1BB8" w:rsidRPr="00E57B9F">
        <w:rPr>
          <w:color w:val="000000"/>
          <w:spacing w:val="-1"/>
          <w:lang w:val="ka-GE"/>
        </w:rPr>
        <w:t>ს</w:t>
      </w:r>
      <w:r w:rsidR="007C345C">
        <w:rPr>
          <w:color w:val="000000"/>
          <w:spacing w:val="-1"/>
          <w:lang w:val="ka-GE"/>
        </w:rPr>
        <w:t xml:space="preserve"> </w:t>
      </w:r>
      <w:r w:rsidR="003D1BB8" w:rsidRPr="00E57B9F">
        <w:rPr>
          <w:color w:val="000000"/>
          <w:spacing w:val="1"/>
          <w:lang w:val="ka-GE"/>
        </w:rPr>
        <w:t>პრ</w:t>
      </w:r>
      <w:r w:rsidR="003D1BB8" w:rsidRPr="00E57B9F">
        <w:rPr>
          <w:color w:val="000000"/>
          <w:spacing w:val="-2"/>
          <w:lang w:val="ka-GE"/>
        </w:rPr>
        <w:t>ოც</w:t>
      </w:r>
      <w:r w:rsidR="003D1BB8" w:rsidRPr="00E57B9F">
        <w:rPr>
          <w:color w:val="000000"/>
          <w:spacing w:val="1"/>
          <w:lang w:val="ka-GE"/>
        </w:rPr>
        <w:t>ე</w:t>
      </w:r>
      <w:r w:rsidR="003D1BB8" w:rsidRPr="00E57B9F">
        <w:rPr>
          <w:color w:val="000000"/>
          <w:spacing w:val="-1"/>
          <w:lang w:val="ka-GE"/>
        </w:rPr>
        <w:t>ს</w:t>
      </w:r>
      <w:r w:rsidR="003D1BB8" w:rsidRPr="00E57B9F">
        <w:rPr>
          <w:color w:val="000000"/>
          <w:lang w:val="ka-GE"/>
        </w:rPr>
        <w:t xml:space="preserve">ში </w:t>
      </w:r>
      <w:r w:rsidR="003D1BB8" w:rsidRPr="00E57B9F">
        <w:rPr>
          <w:color w:val="000000"/>
          <w:spacing w:val="-1"/>
          <w:lang w:val="ka-GE"/>
        </w:rPr>
        <w:t>მ</w:t>
      </w:r>
      <w:r w:rsidR="003D1BB8" w:rsidRPr="00E57B9F">
        <w:rPr>
          <w:color w:val="000000"/>
          <w:lang w:val="ka-GE"/>
        </w:rPr>
        <w:t>ა</w:t>
      </w:r>
      <w:r w:rsidR="003D1BB8" w:rsidRPr="00E57B9F">
        <w:rPr>
          <w:color w:val="000000"/>
          <w:spacing w:val="1"/>
          <w:lang w:val="ka-GE"/>
        </w:rPr>
        <w:t>რთ</w:t>
      </w:r>
      <w:r w:rsidR="003D1BB8" w:rsidRPr="00E57B9F">
        <w:rPr>
          <w:color w:val="000000"/>
          <w:spacing w:val="-1"/>
          <w:lang w:val="ka-GE"/>
        </w:rPr>
        <w:t>ვი</w:t>
      </w:r>
      <w:r w:rsidR="003D1BB8" w:rsidRPr="00E57B9F">
        <w:rPr>
          <w:color w:val="000000"/>
          <w:lang w:val="ka-GE"/>
        </w:rPr>
        <w:t>ს</w:t>
      </w:r>
      <w:r w:rsidR="003D1BB8" w:rsidRPr="00E57B9F">
        <w:rPr>
          <w:color w:val="000000"/>
          <w:spacing w:val="49"/>
          <w:lang w:val="ka-GE"/>
        </w:rPr>
        <w:t xml:space="preserve"> </w:t>
      </w:r>
      <w:r w:rsidR="003D1BB8" w:rsidRPr="00E57B9F">
        <w:rPr>
          <w:color w:val="000000"/>
          <w:spacing w:val="1"/>
          <w:lang w:val="ka-GE"/>
        </w:rPr>
        <w:t>ე</w:t>
      </w:r>
      <w:r w:rsidR="003D1BB8" w:rsidRPr="00E57B9F">
        <w:rPr>
          <w:color w:val="000000"/>
          <w:spacing w:val="-2"/>
          <w:lang w:val="ka-GE"/>
        </w:rPr>
        <w:t>ლ</w:t>
      </w:r>
      <w:r w:rsidR="003D1BB8" w:rsidRPr="00E57B9F">
        <w:rPr>
          <w:color w:val="000000"/>
          <w:spacing w:val="1"/>
          <w:lang w:val="ka-GE"/>
        </w:rPr>
        <w:t>ე</w:t>
      </w:r>
      <w:r w:rsidR="003D1BB8" w:rsidRPr="00E57B9F">
        <w:rPr>
          <w:color w:val="000000"/>
          <w:lang w:val="ka-GE"/>
        </w:rPr>
        <w:t>ქ</w:t>
      </w:r>
      <w:r w:rsidR="003D1BB8" w:rsidRPr="00E57B9F">
        <w:rPr>
          <w:color w:val="000000"/>
          <w:spacing w:val="-1"/>
          <w:lang w:val="ka-GE"/>
        </w:rPr>
        <w:t>ტ</w:t>
      </w:r>
      <w:r w:rsidR="003D1BB8" w:rsidRPr="00E57B9F">
        <w:rPr>
          <w:color w:val="000000"/>
          <w:spacing w:val="1"/>
          <w:lang w:val="ka-GE"/>
        </w:rPr>
        <w:t>რ</w:t>
      </w:r>
      <w:r w:rsidR="003D1BB8" w:rsidRPr="00E57B9F">
        <w:rPr>
          <w:color w:val="000000"/>
          <w:spacing w:val="-2"/>
          <w:lang w:val="ka-GE"/>
        </w:rPr>
        <w:t>ო</w:t>
      </w:r>
      <w:r w:rsidR="003D1BB8" w:rsidRPr="00E57B9F">
        <w:rPr>
          <w:color w:val="000000"/>
          <w:spacing w:val="1"/>
          <w:lang w:val="ka-GE"/>
        </w:rPr>
        <w:t>ნ</w:t>
      </w:r>
      <w:r w:rsidR="003D1BB8" w:rsidRPr="00E57B9F">
        <w:rPr>
          <w:color w:val="000000"/>
          <w:spacing w:val="-2"/>
          <w:lang w:val="ka-GE"/>
        </w:rPr>
        <w:t>ულ</w:t>
      </w:r>
      <w:r w:rsidR="003D1BB8" w:rsidRPr="00E57B9F">
        <w:rPr>
          <w:color w:val="000000"/>
          <w:lang w:val="ka-GE"/>
        </w:rPr>
        <w:t>ი</w:t>
      </w:r>
      <w:r w:rsidR="003D1BB8" w:rsidRPr="00E57B9F">
        <w:rPr>
          <w:color w:val="000000"/>
          <w:spacing w:val="49"/>
          <w:lang w:val="ka-GE"/>
        </w:rPr>
        <w:t xml:space="preserve"> </w:t>
      </w:r>
      <w:r w:rsidR="003D1BB8" w:rsidRPr="00E57B9F">
        <w:rPr>
          <w:color w:val="000000"/>
          <w:spacing w:val="-1"/>
          <w:lang w:val="ka-GE"/>
        </w:rPr>
        <w:t>სისტ</w:t>
      </w:r>
      <w:r w:rsidR="003D1BB8" w:rsidRPr="00E57B9F">
        <w:rPr>
          <w:color w:val="000000"/>
          <w:spacing w:val="1"/>
          <w:lang w:val="ka-GE"/>
        </w:rPr>
        <w:t>ე</w:t>
      </w:r>
      <w:r w:rsidR="003D1BB8" w:rsidRPr="00E57B9F">
        <w:rPr>
          <w:color w:val="000000"/>
          <w:spacing w:val="-1"/>
          <w:lang w:val="ka-GE"/>
        </w:rPr>
        <w:t>მ</w:t>
      </w:r>
      <w:r w:rsidR="003D1BB8" w:rsidRPr="00E57B9F">
        <w:rPr>
          <w:color w:val="000000"/>
          <w:lang w:val="ka-GE"/>
        </w:rPr>
        <w:t>ების გამოყენებას</w:t>
      </w:r>
      <w:r w:rsidR="003D1BB8" w:rsidRPr="00E57B9F">
        <w:rPr>
          <w:lang w:val="ka-GE"/>
        </w:rPr>
        <w:t>,</w:t>
      </w:r>
      <w:r w:rsidR="00BA1AC5">
        <w:rPr>
          <w:lang w:val="ka-GE"/>
        </w:rPr>
        <w:t xml:space="preserve"> და </w:t>
      </w:r>
      <w:r w:rsidR="00D44D98" w:rsidRPr="00BA1AC5">
        <w:rPr>
          <w:lang w:val="ka-GE"/>
        </w:rPr>
        <w:t>პროცედურებ</w:t>
      </w:r>
      <w:r w:rsidR="003D1BB8" w:rsidRPr="00BA1AC5">
        <w:rPr>
          <w:lang w:val="ka-GE"/>
        </w:rPr>
        <w:t>ს</w:t>
      </w:r>
      <w:r w:rsidR="00BA1AC5" w:rsidRPr="00BA1AC5">
        <w:rPr>
          <w:lang w:val="ka-GE"/>
        </w:rPr>
        <w:t>, ა</w:t>
      </w:r>
      <w:r w:rsidR="00BD35EF" w:rsidRPr="00E57B9F">
        <w:rPr>
          <w:lang w:val="ka-GE"/>
        </w:rPr>
        <w:t>დგენს მასთან დაკავშირებულ პასუხისმგებლობებს</w:t>
      </w:r>
      <w:r w:rsidR="007E582D" w:rsidRPr="00E57B9F">
        <w:rPr>
          <w:lang w:val="ka-GE"/>
        </w:rPr>
        <w:t>.</w:t>
      </w:r>
      <w:r w:rsidR="00BD35EF" w:rsidRPr="00E57B9F">
        <w:rPr>
          <w:lang w:val="ka-GE"/>
        </w:rPr>
        <w:t xml:space="preserve"> </w:t>
      </w:r>
    </w:p>
    <w:p w14:paraId="43EEBF46" w14:textId="63A800EB" w:rsidR="002815B4" w:rsidRPr="00E57B9F" w:rsidRDefault="00E57B9F" w:rsidP="00E57B9F">
      <w:pPr>
        <w:pStyle w:val="ListParagraph"/>
        <w:adjustRightInd w:val="0"/>
        <w:ind w:left="0" w:right="0" w:firstLine="0"/>
        <w:rPr>
          <w:strike/>
          <w:lang w:val="ka-GE"/>
        </w:rPr>
      </w:pPr>
      <w:r>
        <w:rPr>
          <w:lang w:val="ka-GE"/>
        </w:rPr>
        <w:t xml:space="preserve">2. </w:t>
      </w:r>
      <w:r w:rsidR="002815B4" w:rsidRPr="00E57B9F">
        <w:rPr>
          <w:lang w:val="ka-GE"/>
        </w:rPr>
        <w:t xml:space="preserve">საქართველოს </w:t>
      </w:r>
      <w:r w:rsidR="007E582D" w:rsidRPr="00E57B9F">
        <w:rPr>
          <w:lang w:val="ka-GE"/>
        </w:rPr>
        <w:t xml:space="preserve">ტექნიკურ </w:t>
      </w:r>
      <w:r w:rsidR="002815B4" w:rsidRPr="00E57B9F">
        <w:rPr>
          <w:lang w:val="ka-GE"/>
        </w:rPr>
        <w:t xml:space="preserve">უნივერსიტეტში ინფორმაციული ტექნოლოგიების მართვის პოლიტიკა და პროცედურები მოიცავს შესაბამისი </w:t>
      </w:r>
      <w:r>
        <w:rPr>
          <w:lang w:val="ka-GE"/>
        </w:rPr>
        <w:t>სტრუქტურული ერთეულების</w:t>
      </w:r>
      <w:r w:rsidR="002815B4" w:rsidRPr="00E57B9F">
        <w:rPr>
          <w:lang w:val="ka-GE"/>
        </w:rPr>
        <w:t xml:space="preserve"> (</w:t>
      </w:r>
      <w:r w:rsidR="007B47A8" w:rsidRPr="00E57B9F">
        <w:rPr>
          <w:color w:val="000000"/>
          <w:spacing w:val="-3"/>
          <w:lang w:val="ka-GE"/>
        </w:rPr>
        <w:t>ი</w:t>
      </w:r>
      <w:r w:rsidR="007B47A8" w:rsidRPr="00E57B9F">
        <w:rPr>
          <w:color w:val="000000"/>
          <w:spacing w:val="1"/>
          <w:lang w:val="ka-GE"/>
        </w:rPr>
        <w:t>ნ</w:t>
      </w:r>
      <w:r w:rsidR="007B47A8" w:rsidRPr="00E57B9F">
        <w:rPr>
          <w:color w:val="000000"/>
          <w:lang w:val="ka-GE"/>
        </w:rPr>
        <w:t>ფ</w:t>
      </w:r>
      <w:r w:rsidR="007B47A8" w:rsidRPr="00E57B9F">
        <w:rPr>
          <w:color w:val="000000"/>
          <w:spacing w:val="-2"/>
          <w:lang w:val="ka-GE"/>
        </w:rPr>
        <w:t>ო</w:t>
      </w:r>
      <w:r w:rsidR="007B47A8" w:rsidRPr="00E57B9F">
        <w:rPr>
          <w:color w:val="000000"/>
          <w:spacing w:val="1"/>
          <w:lang w:val="ka-GE"/>
        </w:rPr>
        <w:t>რ</w:t>
      </w:r>
      <w:r w:rsidR="007B47A8" w:rsidRPr="00E57B9F">
        <w:rPr>
          <w:color w:val="000000"/>
          <w:spacing w:val="-1"/>
          <w:lang w:val="ka-GE"/>
        </w:rPr>
        <w:t>მ</w:t>
      </w:r>
      <w:r w:rsidR="007B47A8" w:rsidRPr="00E57B9F">
        <w:rPr>
          <w:color w:val="000000"/>
          <w:lang w:val="ka-GE"/>
        </w:rPr>
        <w:t>ა</w:t>
      </w:r>
      <w:r w:rsidR="007B47A8" w:rsidRPr="00E57B9F">
        <w:rPr>
          <w:color w:val="000000"/>
          <w:spacing w:val="1"/>
          <w:lang w:val="ka-GE"/>
        </w:rPr>
        <w:t>ც</w:t>
      </w:r>
      <w:r w:rsidR="007B47A8" w:rsidRPr="00E57B9F">
        <w:rPr>
          <w:color w:val="000000"/>
          <w:spacing w:val="-1"/>
          <w:lang w:val="ka-GE"/>
        </w:rPr>
        <w:t>ი</w:t>
      </w:r>
      <w:r w:rsidR="007B47A8" w:rsidRPr="00E57B9F">
        <w:rPr>
          <w:color w:val="000000"/>
          <w:spacing w:val="-2"/>
          <w:lang w:val="ka-GE"/>
        </w:rPr>
        <w:t>უ</w:t>
      </w:r>
      <w:r w:rsidR="007B47A8" w:rsidRPr="00E57B9F">
        <w:rPr>
          <w:color w:val="000000"/>
          <w:lang w:val="ka-GE"/>
        </w:rPr>
        <w:t xml:space="preserve">ლი </w:t>
      </w:r>
      <w:r w:rsidR="007B47A8" w:rsidRPr="00E57B9F">
        <w:rPr>
          <w:color w:val="000000"/>
          <w:spacing w:val="-1"/>
          <w:lang w:val="ka-GE"/>
        </w:rPr>
        <w:t>ტ</w:t>
      </w:r>
      <w:r w:rsidR="007B47A8" w:rsidRPr="00E57B9F">
        <w:rPr>
          <w:color w:val="000000"/>
          <w:spacing w:val="1"/>
          <w:lang w:val="ka-GE"/>
        </w:rPr>
        <w:t>ე</w:t>
      </w:r>
      <w:r w:rsidR="007B47A8" w:rsidRPr="00E57B9F">
        <w:rPr>
          <w:color w:val="000000"/>
          <w:spacing w:val="-2"/>
          <w:lang w:val="ka-GE"/>
        </w:rPr>
        <w:t>ქ</w:t>
      </w:r>
      <w:r w:rsidR="007B47A8" w:rsidRPr="00E57B9F">
        <w:rPr>
          <w:color w:val="000000"/>
          <w:spacing w:val="1"/>
          <w:lang w:val="ka-GE"/>
        </w:rPr>
        <w:t>ნ</w:t>
      </w:r>
      <w:r w:rsidR="007B47A8" w:rsidRPr="00E57B9F">
        <w:rPr>
          <w:color w:val="000000"/>
          <w:lang w:val="ka-GE"/>
        </w:rPr>
        <w:t>ო</w:t>
      </w:r>
      <w:r w:rsidR="007B47A8" w:rsidRPr="00E57B9F">
        <w:rPr>
          <w:color w:val="000000"/>
          <w:spacing w:val="-2"/>
          <w:lang w:val="ka-GE"/>
        </w:rPr>
        <w:t>ლ</w:t>
      </w:r>
      <w:r w:rsidR="007B47A8" w:rsidRPr="00E57B9F">
        <w:rPr>
          <w:color w:val="000000"/>
          <w:lang w:val="ka-GE"/>
        </w:rPr>
        <w:t>ოგ</w:t>
      </w:r>
      <w:r w:rsidR="007B47A8" w:rsidRPr="00E57B9F">
        <w:rPr>
          <w:color w:val="000000"/>
          <w:spacing w:val="-1"/>
          <w:lang w:val="ka-GE"/>
        </w:rPr>
        <w:t>იები</w:t>
      </w:r>
      <w:r w:rsidR="007B47A8" w:rsidRPr="00E57B9F">
        <w:rPr>
          <w:color w:val="000000"/>
          <w:lang w:val="ka-GE"/>
        </w:rPr>
        <w:t>ს</w:t>
      </w:r>
      <w:r w:rsidR="002815B4" w:rsidRPr="00E57B9F">
        <w:rPr>
          <w:lang w:val="ka-GE"/>
        </w:rPr>
        <w:t xml:space="preserve"> დეპარტამენტი, </w:t>
      </w:r>
      <w:r w:rsidR="00290276" w:rsidRPr="00E57B9F">
        <w:rPr>
          <w:lang w:val="ka-GE"/>
        </w:rPr>
        <w:t>საგამოცდო და ელექტრონული სასწავლო რესურსების ცენტრი</w:t>
      </w:r>
      <w:r w:rsidR="002815B4" w:rsidRPr="00E57B9F">
        <w:rPr>
          <w:lang w:val="ka-GE"/>
        </w:rPr>
        <w:t>, სტრატეგიული განვითარების</w:t>
      </w:r>
      <w:r w:rsidR="00290276" w:rsidRPr="00E57B9F">
        <w:rPr>
          <w:lang w:val="ka-GE"/>
        </w:rPr>
        <w:t>ა და მარკეტინგის</w:t>
      </w:r>
      <w:r w:rsidR="002815B4" w:rsidRPr="00E57B9F">
        <w:rPr>
          <w:lang w:val="ka-GE"/>
        </w:rPr>
        <w:t xml:space="preserve"> დეპარტამენტი</w:t>
      </w:r>
      <w:r w:rsidR="00B60300" w:rsidRPr="00E57B9F">
        <w:rPr>
          <w:lang w:val="ka-GE"/>
        </w:rPr>
        <w:t xml:space="preserve"> </w:t>
      </w:r>
      <w:r w:rsidR="00BA1AC5">
        <w:rPr>
          <w:lang w:val="ka-GE"/>
        </w:rPr>
        <w:t>და სხვა</w:t>
      </w:r>
      <w:r w:rsidR="002815B4" w:rsidRPr="00E57B9F">
        <w:rPr>
          <w:lang w:val="ka-GE"/>
        </w:rPr>
        <w:t xml:space="preserve">) დანიშნულებისა და სამუშაოს აღწერებს. </w:t>
      </w:r>
    </w:p>
    <w:p w14:paraId="392CBC98" w14:textId="68A50BFF" w:rsidR="002815B4" w:rsidRPr="00E57B9F" w:rsidRDefault="00E57B9F" w:rsidP="00E57B9F">
      <w:pPr>
        <w:pStyle w:val="ListParagraph"/>
        <w:adjustRightInd w:val="0"/>
        <w:ind w:left="0" w:right="0" w:firstLine="0"/>
        <w:rPr>
          <w:rFonts w:cs="ArialUnicodeMS"/>
          <w:lang w:val="ka-GE"/>
        </w:rPr>
      </w:pPr>
      <w:r>
        <w:rPr>
          <w:lang w:val="ka-GE"/>
        </w:rPr>
        <w:t xml:space="preserve">3. </w:t>
      </w:r>
      <w:r w:rsidR="002815B4" w:rsidRPr="00E57B9F">
        <w:rPr>
          <w:lang w:val="ka-GE"/>
        </w:rPr>
        <w:t xml:space="preserve">ინფორმაციული ტექნოლოგიების მართვის პოლიტიკა გულისხმობს </w:t>
      </w:r>
      <w:r>
        <w:rPr>
          <w:lang w:val="ka-GE"/>
        </w:rPr>
        <w:t xml:space="preserve">უნივერსიტეტის </w:t>
      </w:r>
      <w:r w:rsidR="00592F57" w:rsidRPr="00E57B9F">
        <w:rPr>
          <w:lang w:val="ka-GE"/>
        </w:rPr>
        <w:t>სტუდენტებისა</w:t>
      </w:r>
      <w:r w:rsidR="00592F57" w:rsidRPr="00E57B9F">
        <w:rPr>
          <w:rFonts w:cs="ArialUnicodeMS"/>
          <w:lang w:val="ka-GE"/>
        </w:rPr>
        <w:t xml:space="preserve"> </w:t>
      </w:r>
      <w:r w:rsidR="00592F57" w:rsidRPr="00E57B9F">
        <w:rPr>
          <w:lang w:val="ka-GE"/>
        </w:rPr>
        <w:t>და პერსონალისთვის</w:t>
      </w:r>
      <w:r w:rsidR="00592F57" w:rsidRPr="00E57B9F">
        <w:rPr>
          <w:rFonts w:cs="ArialUnicodeMS"/>
          <w:lang w:val="ka-GE"/>
        </w:rPr>
        <w:t xml:space="preserve"> </w:t>
      </w:r>
      <w:r w:rsidR="00592F57" w:rsidRPr="00E57B9F">
        <w:rPr>
          <w:lang w:val="ka-GE"/>
        </w:rPr>
        <w:t>კომპიუტერულ</w:t>
      </w:r>
      <w:r w:rsidR="00592F57" w:rsidRPr="00E57B9F">
        <w:rPr>
          <w:rFonts w:cs="ArialUnicodeMS"/>
          <w:lang w:val="ka-GE"/>
        </w:rPr>
        <w:t xml:space="preserve"> </w:t>
      </w:r>
      <w:r w:rsidR="00592F57" w:rsidRPr="00E57B9F">
        <w:rPr>
          <w:lang w:val="ka-GE"/>
        </w:rPr>
        <w:t>სისტემებზე</w:t>
      </w:r>
      <w:r w:rsidR="00592F57" w:rsidRPr="00E57B9F">
        <w:rPr>
          <w:rFonts w:cs="ArialUnicodeMS"/>
          <w:lang w:val="ka-GE"/>
        </w:rPr>
        <w:t xml:space="preserve">, </w:t>
      </w:r>
      <w:r w:rsidR="00592F57" w:rsidRPr="00E57B9F">
        <w:rPr>
          <w:lang w:val="ka-GE"/>
        </w:rPr>
        <w:t>კომპეტენციის</w:t>
      </w:r>
      <w:r w:rsidR="00592F57" w:rsidRPr="00E57B9F">
        <w:rPr>
          <w:rFonts w:cs="ArialUnicodeMS"/>
          <w:lang w:val="ka-GE"/>
        </w:rPr>
        <w:t xml:space="preserve"> </w:t>
      </w:r>
      <w:r w:rsidR="00592F57" w:rsidRPr="00E57B9F">
        <w:rPr>
          <w:lang w:val="ka-GE"/>
        </w:rPr>
        <w:t>ფარგლებში</w:t>
      </w:r>
      <w:r w:rsidR="00592F57" w:rsidRPr="00E57B9F">
        <w:rPr>
          <w:rFonts w:cs="ArialUnicodeMS"/>
          <w:lang w:val="ka-GE"/>
        </w:rPr>
        <w:t xml:space="preserve">, </w:t>
      </w:r>
      <w:r w:rsidR="00592F57" w:rsidRPr="00E57B9F">
        <w:rPr>
          <w:lang w:val="ka-GE"/>
        </w:rPr>
        <w:t>უწყვეტი დაშვებისა</w:t>
      </w:r>
      <w:r w:rsidR="00592F57" w:rsidRPr="00E57B9F">
        <w:rPr>
          <w:rFonts w:cs="ArialUnicodeMS"/>
          <w:lang w:val="ka-GE"/>
        </w:rPr>
        <w:t xml:space="preserve"> </w:t>
      </w:r>
      <w:r w:rsidR="00592F57" w:rsidRPr="00E57B9F">
        <w:rPr>
          <w:lang w:val="ka-GE"/>
        </w:rPr>
        <w:t>და</w:t>
      </w:r>
      <w:r w:rsidR="00592F57" w:rsidRPr="00E57B9F">
        <w:rPr>
          <w:rFonts w:cs="ArialUnicodeMS"/>
          <w:lang w:val="ka-GE"/>
        </w:rPr>
        <w:t xml:space="preserve"> </w:t>
      </w:r>
      <w:r w:rsidR="00592F57" w:rsidRPr="00E57B9F">
        <w:rPr>
          <w:lang w:val="ka-GE"/>
        </w:rPr>
        <w:t>ხელმისაწვდომობის</w:t>
      </w:r>
      <w:r w:rsidR="00592F57" w:rsidRPr="00E57B9F">
        <w:rPr>
          <w:rFonts w:cs="ArialUnicodeMS"/>
          <w:lang w:val="ka-GE"/>
        </w:rPr>
        <w:t xml:space="preserve"> </w:t>
      </w:r>
      <w:r w:rsidR="00592F57" w:rsidRPr="00E57B9F">
        <w:rPr>
          <w:lang w:val="ka-GE"/>
        </w:rPr>
        <w:t>უზრუნველყოფას</w:t>
      </w:r>
      <w:r w:rsidR="00592F57" w:rsidRPr="00E57B9F">
        <w:rPr>
          <w:rFonts w:cs="ArialUnicodeMS"/>
          <w:lang w:val="ka-GE"/>
        </w:rPr>
        <w:t>.</w:t>
      </w:r>
      <w:r w:rsidR="0013080D" w:rsidRPr="00E57B9F">
        <w:rPr>
          <w:rFonts w:cs="ArialUnicodeMS"/>
          <w:lang w:val="ka-GE"/>
        </w:rPr>
        <w:t xml:space="preserve"> </w:t>
      </w:r>
      <w:r w:rsidR="002815B4" w:rsidRPr="00E57B9F">
        <w:rPr>
          <w:lang w:val="ka-GE"/>
        </w:rPr>
        <w:t>სტუდენტებისთვის სწავლის, აქტიური სტუდენტური ცხოვრებისა (საკლუბო საქმიანობა თუ სხვადასხვა ღონისძიებები) და საუნივერსიტეტო საქმიანობაში მონაწილეობისათვის შესაფერისი, სრულყოფილი პირობების</w:t>
      </w:r>
      <w:r w:rsidR="007C345C">
        <w:rPr>
          <w:lang w:val="ka-GE"/>
        </w:rPr>
        <w:t xml:space="preserve">, ხოლო </w:t>
      </w:r>
      <w:r w:rsidR="002815B4" w:rsidRPr="00E57B9F">
        <w:rPr>
          <w:lang w:val="ka-GE"/>
        </w:rPr>
        <w:t>აკადემიური</w:t>
      </w:r>
      <w:r w:rsidR="007C345C">
        <w:rPr>
          <w:lang w:val="ka-GE"/>
        </w:rPr>
        <w:t>, სამეცნიერო</w:t>
      </w:r>
      <w:r w:rsidR="002815B4" w:rsidRPr="00E57B9F">
        <w:rPr>
          <w:lang w:val="ka-GE"/>
        </w:rPr>
        <w:t xml:space="preserve"> და ადმინისტრაციული პერსონალისათვის</w:t>
      </w:r>
      <w:r w:rsidR="007C345C">
        <w:rPr>
          <w:lang w:val="ka-GE"/>
        </w:rPr>
        <w:t xml:space="preserve"> -</w:t>
      </w:r>
      <w:r w:rsidR="002815B4" w:rsidRPr="00E57B9F">
        <w:rPr>
          <w:lang w:val="ka-GE"/>
        </w:rPr>
        <w:t xml:space="preserve"> სწავლების, სამეცნიერო-კვლევითი საქმიანობისა და შრომის კომფორტულ</w:t>
      </w:r>
      <w:r w:rsidR="007C345C">
        <w:rPr>
          <w:lang w:val="ka-GE"/>
        </w:rPr>
        <w:t>ი</w:t>
      </w:r>
      <w:r w:rsidR="002815B4" w:rsidRPr="00E57B9F">
        <w:rPr>
          <w:lang w:val="ka-GE"/>
        </w:rPr>
        <w:t xml:space="preserve"> გარემოს</w:t>
      </w:r>
      <w:r w:rsidR="007C345C">
        <w:rPr>
          <w:lang w:val="ka-GE"/>
        </w:rPr>
        <w:t xml:space="preserve"> </w:t>
      </w:r>
      <w:r w:rsidR="007C345C" w:rsidRPr="00E57B9F">
        <w:rPr>
          <w:lang w:val="ka-GE"/>
        </w:rPr>
        <w:t>შექმნას</w:t>
      </w:r>
      <w:r w:rsidR="002815B4" w:rsidRPr="00E57B9F">
        <w:rPr>
          <w:lang w:val="ka-GE"/>
        </w:rPr>
        <w:t xml:space="preserve">. </w:t>
      </w:r>
    </w:p>
    <w:p w14:paraId="150B6C70" w14:textId="4DAD6D93" w:rsidR="007F2341" w:rsidRPr="00E57B9F" w:rsidRDefault="00E57B9F" w:rsidP="00E57B9F">
      <w:pPr>
        <w:pStyle w:val="ListParagraph"/>
        <w:adjustRightInd w:val="0"/>
        <w:ind w:left="0" w:right="0" w:firstLine="0"/>
        <w:rPr>
          <w:lang w:val="ka-GE"/>
        </w:rPr>
      </w:pPr>
      <w:r>
        <w:rPr>
          <w:lang w:val="ka-GE"/>
        </w:rPr>
        <w:t xml:space="preserve">4. </w:t>
      </w:r>
      <w:r w:rsidR="00E0569B" w:rsidRPr="00E57B9F">
        <w:rPr>
          <w:lang w:val="ka-GE"/>
        </w:rPr>
        <w:t>ინფორმაციული</w:t>
      </w:r>
      <w:r w:rsidR="00E0569B" w:rsidRPr="00E57B9F">
        <w:rPr>
          <w:spacing w:val="1"/>
          <w:lang w:val="ka-GE"/>
        </w:rPr>
        <w:t xml:space="preserve"> </w:t>
      </w:r>
      <w:r w:rsidR="00E0569B" w:rsidRPr="00E57B9F">
        <w:rPr>
          <w:lang w:val="ka-GE"/>
        </w:rPr>
        <w:t>ტექნოლოგიის</w:t>
      </w:r>
      <w:r w:rsidR="00E0569B" w:rsidRPr="00E57B9F">
        <w:rPr>
          <w:spacing w:val="1"/>
          <w:lang w:val="ka-GE"/>
        </w:rPr>
        <w:t xml:space="preserve"> </w:t>
      </w:r>
      <w:r w:rsidR="00E0569B" w:rsidRPr="00E57B9F">
        <w:rPr>
          <w:lang w:val="ka-GE"/>
        </w:rPr>
        <w:t>მართვის</w:t>
      </w:r>
      <w:r w:rsidR="00E0569B" w:rsidRPr="00E57B9F">
        <w:rPr>
          <w:spacing w:val="1"/>
          <w:lang w:val="ka-GE"/>
        </w:rPr>
        <w:t xml:space="preserve"> </w:t>
      </w:r>
      <w:r w:rsidR="00E0569B" w:rsidRPr="00E57B9F">
        <w:rPr>
          <w:lang w:val="ka-GE"/>
        </w:rPr>
        <w:t>პოლიტიკის</w:t>
      </w:r>
      <w:r w:rsidR="00E0569B" w:rsidRPr="00E57B9F">
        <w:rPr>
          <w:spacing w:val="1"/>
          <w:lang w:val="ka-GE"/>
        </w:rPr>
        <w:t xml:space="preserve"> </w:t>
      </w:r>
      <w:r w:rsidR="00E0569B" w:rsidRPr="00E57B9F">
        <w:rPr>
          <w:lang w:val="ka-GE"/>
        </w:rPr>
        <w:t>რეგულირების</w:t>
      </w:r>
      <w:r w:rsidR="00E0569B" w:rsidRPr="00E57B9F">
        <w:rPr>
          <w:spacing w:val="1"/>
          <w:lang w:val="ka-GE"/>
        </w:rPr>
        <w:t xml:space="preserve"> </w:t>
      </w:r>
      <w:r w:rsidR="00E0569B" w:rsidRPr="00E57B9F">
        <w:rPr>
          <w:lang w:val="ka-GE"/>
        </w:rPr>
        <w:t>სფერო</w:t>
      </w:r>
      <w:r w:rsidR="00E0569B" w:rsidRPr="00E57B9F">
        <w:rPr>
          <w:spacing w:val="1"/>
          <w:lang w:val="ka-GE"/>
        </w:rPr>
        <w:t xml:space="preserve"> </w:t>
      </w:r>
      <w:r w:rsidR="00E0569B" w:rsidRPr="00E57B9F">
        <w:rPr>
          <w:lang w:val="ka-GE"/>
        </w:rPr>
        <w:t>ვრცელდება</w:t>
      </w:r>
      <w:r w:rsidR="00E0569B" w:rsidRPr="00E57B9F">
        <w:rPr>
          <w:spacing w:val="1"/>
          <w:lang w:val="ka-GE"/>
        </w:rPr>
        <w:t xml:space="preserve"> </w:t>
      </w:r>
      <w:r w:rsidR="00E0569B" w:rsidRPr="00E57B9F">
        <w:rPr>
          <w:lang w:val="ka-GE"/>
        </w:rPr>
        <w:t>უნივერსიტეტის</w:t>
      </w:r>
      <w:r w:rsidR="00E0569B" w:rsidRPr="00E57B9F">
        <w:rPr>
          <w:spacing w:val="1"/>
          <w:lang w:val="ka-GE"/>
        </w:rPr>
        <w:t xml:space="preserve"> </w:t>
      </w:r>
      <w:r w:rsidR="00E0569B" w:rsidRPr="00E57B9F">
        <w:rPr>
          <w:lang w:val="ka-GE"/>
        </w:rPr>
        <w:t>სტუდენტებზე,</w:t>
      </w:r>
      <w:r w:rsidR="00E0569B" w:rsidRPr="00E57B9F">
        <w:rPr>
          <w:spacing w:val="1"/>
          <w:lang w:val="ka-GE"/>
        </w:rPr>
        <w:t xml:space="preserve"> </w:t>
      </w:r>
      <w:r w:rsidR="00E0569B" w:rsidRPr="00E57B9F">
        <w:rPr>
          <w:lang w:val="ka-GE"/>
        </w:rPr>
        <w:t>აკადემიურ</w:t>
      </w:r>
      <w:r w:rsidR="007C345C">
        <w:rPr>
          <w:lang w:val="ka-GE"/>
        </w:rPr>
        <w:t>, სამეცნიერო</w:t>
      </w:r>
      <w:r w:rsidR="00E0569B" w:rsidRPr="00E57B9F">
        <w:rPr>
          <w:spacing w:val="1"/>
          <w:lang w:val="ka-GE"/>
        </w:rPr>
        <w:t xml:space="preserve"> </w:t>
      </w:r>
      <w:r w:rsidR="00E0569B" w:rsidRPr="00E57B9F">
        <w:rPr>
          <w:lang w:val="ka-GE"/>
        </w:rPr>
        <w:t>პერსონალზე,</w:t>
      </w:r>
      <w:r w:rsidR="00E0569B" w:rsidRPr="00E57B9F">
        <w:rPr>
          <w:spacing w:val="1"/>
          <w:lang w:val="ka-GE"/>
        </w:rPr>
        <w:t xml:space="preserve"> </w:t>
      </w:r>
      <w:r w:rsidR="00E0569B" w:rsidRPr="00E57B9F">
        <w:rPr>
          <w:lang w:val="ka-GE"/>
        </w:rPr>
        <w:t xml:space="preserve">მოწვეულ პროფესორ-მასწავლებლებზე, </w:t>
      </w:r>
      <w:r w:rsidR="007C345C">
        <w:rPr>
          <w:lang w:val="ka-GE"/>
        </w:rPr>
        <w:t xml:space="preserve">სპეციალისტებზე, </w:t>
      </w:r>
      <w:r w:rsidR="00E0569B" w:rsidRPr="00E57B9F">
        <w:rPr>
          <w:lang w:val="ka-GE"/>
        </w:rPr>
        <w:t>ადმინისტრაციის თანამშრომლებსა და ყველა პირზე,</w:t>
      </w:r>
      <w:r w:rsidR="009E6642" w:rsidRPr="00E57B9F">
        <w:rPr>
          <w:lang w:val="ka-GE"/>
        </w:rPr>
        <w:t xml:space="preserve"> </w:t>
      </w:r>
      <w:r w:rsidR="00E0569B" w:rsidRPr="00E57B9F">
        <w:rPr>
          <w:spacing w:val="-52"/>
          <w:lang w:val="ka-GE"/>
        </w:rPr>
        <w:t xml:space="preserve"> </w:t>
      </w:r>
      <w:r w:rsidR="00E0569B" w:rsidRPr="00E57B9F">
        <w:rPr>
          <w:lang w:val="ka-GE"/>
        </w:rPr>
        <w:t>რომელსაც</w:t>
      </w:r>
      <w:r w:rsidR="00E0569B" w:rsidRPr="00E57B9F">
        <w:rPr>
          <w:spacing w:val="1"/>
          <w:lang w:val="ka-GE"/>
        </w:rPr>
        <w:t xml:space="preserve"> </w:t>
      </w:r>
      <w:r w:rsidR="00E0569B" w:rsidRPr="00E57B9F">
        <w:rPr>
          <w:lang w:val="ka-GE"/>
        </w:rPr>
        <w:t>შეიძლება</w:t>
      </w:r>
      <w:r w:rsidR="00E0569B" w:rsidRPr="00E57B9F">
        <w:rPr>
          <w:spacing w:val="1"/>
          <w:lang w:val="ka-GE"/>
        </w:rPr>
        <w:t xml:space="preserve"> </w:t>
      </w:r>
      <w:r w:rsidR="00E0569B" w:rsidRPr="00E57B9F">
        <w:rPr>
          <w:lang w:val="ka-GE"/>
        </w:rPr>
        <w:t>მიეცეს</w:t>
      </w:r>
      <w:r w:rsidR="00E0569B" w:rsidRPr="00E57B9F">
        <w:rPr>
          <w:spacing w:val="1"/>
          <w:lang w:val="ka-GE"/>
        </w:rPr>
        <w:t xml:space="preserve"> </w:t>
      </w:r>
      <w:r w:rsidR="00E0569B" w:rsidRPr="00E57B9F">
        <w:rPr>
          <w:lang w:val="ka-GE"/>
        </w:rPr>
        <w:t>დაშვება</w:t>
      </w:r>
      <w:r w:rsidR="00E0569B" w:rsidRPr="00E57B9F">
        <w:rPr>
          <w:spacing w:val="1"/>
          <w:lang w:val="ka-GE"/>
        </w:rPr>
        <w:t xml:space="preserve"> </w:t>
      </w:r>
      <w:r w:rsidR="00E0569B" w:rsidRPr="00E57B9F">
        <w:rPr>
          <w:lang w:val="ka-GE"/>
        </w:rPr>
        <w:t>უნივერსიტეტში</w:t>
      </w:r>
      <w:r w:rsidR="00E0569B" w:rsidRPr="00E57B9F">
        <w:rPr>
          <w:spacing w:val="1"/>
          <w:lang w:val="ka-GE"/>
        </w:rPr>
        <w:t xml:space="preserve"> </w:t>
      </w:r>
      <w:r w:rsidR="00E0569B" w:rsidRPr="00E57B9F">
        <w:rPr>
          <w:lang w:val="ka-GE"/>
        </w:rPr>
        <w:t>არსებულ</w:t>
      </w:r>
      <w:r w:rsidR="00E0569B" w:rsidRPr="00E57B9F">
        <w:rPr>
          <w:spacing w:val="1"/>
          <w:lang w:val="ka-GE"/>
        </w:rPr>
        <w:t xml:space="preserve"> </w:t>
      </w:r>
      <w:r w:rsidR="00E0569B" w:rsidRPr="00E57B9F">
        <w:rPr>
          <w:lang w:val="ka-GE"/>
        </w:rPr>
        <w:t>ინფორმაციულ</w:t>
      </w:r>
      <w:r w:rsidR="00E0569B" w:rsidRPr="00E57B9F">
        <w:rPr>
          <w:spacing w:val="1"/>
          <w:lang w:val="ka-GE"/>
        </w:rPr>
        <w:t xml:space="preserve"> </w:t>
      </w:r>
      <w:r w:rsidR="00E0569B" w:rsidRPr="00E57B9F">
        <w:rPr>
          <w:lang w:val="ka-GE"/>
        </w:rPr>
        <w:t>რესურსებთან.</w:t>
      </w:r>
      <w:r w:rsidR="00E0569B" w:rsidRPr="00E57B9F">
        <w:rPr>
          <w:spacing w:val="1"/>
          <w:lang w:val="ka-GE"/>
        </w:rPr>
        <w:t xml:space="preserve"> </w:t>
      </w:r>
      <w:r w:rsidR="00E0569B" w:rsidRPr="00E57B9F">
        <w:rPr>
          <w:lang w:val="ka-GE"/>
        </w:rPr>
        <w:t>იგი</w:t>
      </w:r>
      <w:r w:rsidR="00E0569B" w:rsidRPr="00E57B9F">
        <w:rPr>
          <w:spacing w:val="1"/>
          <w:lang w:val="ka-GE"/>
        </w:rPr>
        <w:t xml:space="preserve"> </w:t>
      </w:r>
      <w:r w:rsidR="00E0569B" w:rsidRPr="00E57B9F">
        <w:rPr>
          <w:lang w:val="ka-GE"/>
        </w:rPr>
        <w:t>განსაზღვრავს</w:t>
      </w:r>
      <w:r w:rsidR="00E0569B" w:rsidRPr="00E57B9F">
        <w:rPr>
          <w:spacing w:val="1"/>
          <w:lang w:val="ka-GE"/>
        </w:rPr>
        <w:t xml:space="preserve"> </w:t>
      </w:r>
      <w:r w:rsidR="00E0569B" w:rsidRPr="00E57B9F">
        <w:rPr>
          <w:lang w:val="ka-GE"/>
        </w:rPr>
        <w:t>უნივერსიტეტში</w:t>
      </w:r>
      <w:r w:rsidR="00E0569B" w:rsidRPr="00E57B9F">
        <w:rPr>
          <w:spacing w:val="1"/>
          <w:lang w:val="ka-GE"/>
        </w:rPr>
        <w:t xml:space="preserve"> </w:t>
      </w:r>
      <w:r w:rsidR="00E0569B" w:rsidRPr="00E57B9F">
        <w:rPr>
          <w:lang w:val="ka-GE"/>
        </w:rPr>
        <w:t>დანერგილი</w:t>
      </w:r>
      <w:r w:rsidR="00E0569B" w:rsidRPr="00E57B9F">
        <w:rPr>
          <w:spacing w:val="1"/>
          <w:lang w:val="ka-GE"/>
        </w:rPr>
        <w:t xml:space="preserve"> </w:t>
      </w:r>
      <w:r w:rsidR="00E0569B" w:rsidRPr="00E57B9F">
        <w:rPr>
          <w:lang w:val="ka-GE"/>
        </w:rPr>
        <w:t>ინფორმაციული</w:t>
      </w:r>
      <w:r w:rsidR="00E0569B" w:rsidRPr="00E57B9F">
        <w:rPr>
          <w:spacing w:val="1"/>
          <w:lang w:val="ka-GE"/>
        </w:rPr>
        <w:t xml:space="preserve"> </w:t>
      </w:r>
      <w:r w:rsidR="00E0569B" w:rsidRPr="00E57B9F">
        <w:rPr>
          <w:lang w:val="ka-GE"/>
        </w:rPr>
        <w:t>ტექნოლოგიების,</w:t>
      </w:r>
      <w:r w:rsidR="00E0569B" w:rsidRPr="00E57B9F">
        <w:rPr>
          <w:spacing w:val="-1"/>
          <w:lang w:val="ka-GE"/>
        </w:rPr>
        <w:t xml:space="preserve"> </w:t>
      </w:r>
      <w:r w:rsidR="00E0569B" w:rsidRPr="00E57B9F">
        <w:rPr>
          <w:lang w:val="ka-GE"/>
        </w:rPr>
        <w:t>ქსელური</w:t>
      </w:r>
      <w:r w:rsidR="00E0569B" w:rsidRPr="00E57B9F">
        <w:rPr>
          <w:spacing w:val="-2"/>
          <w:lang w:val="ka-GE"/>
        </w:rPr>
        <w:t xml:space="preserve"> </w:t>
      </w:r>
      <w:r w:rsidR="00E0569B" w:rsidRPr="00E57B9F">
        <w:rPr>
          <w:lang w:val="ka-GE"/>
        </w:rPr>
        <w:t>სერვისების</w:t>
      </w:r>
      <w:r w:rsidR="00E0569B" w:rsidRPr="00E57B9F">
        <w:rPr>
          <w:spacing w:val="-1"/>
          <w:lang w:val="ka-GE"/>
        </w:rPr>
        <w:t xml:space="preserve"> </w:t>
      </w:r>
      <w:r w:rsidR="00E0569B" w:rsidRPr="00E57B9F">
        <w:rPr>
          <w:lang w:val="ka-GE"/>
        </w:rPr>
        <w:t>და</w:t>
      </w:r>
      <w:r w:rsidR="00E0569B" w:rsidRPr="00E57B9F">
        <w:rPr>
          <w:spacing w:val="-1"/>
          <w:lang w:val="ka-GE"/>
        </w:rPr>
        <w:t xml:space="preserve"> </w:t>
      </w:r>
      <w:r w:rsidR="00E0569B" w:rsidRPr="00E57B9F">
        <w:rPr>
          <w:lang w:val="ka-GE"/>
        </w:rPr>
        <w:t>სისტემების</w:t>
      </w:r>
      <w:r w:rsidR="00E0569B" w:rsidRPr="00E57B9F">
        <w:rPr>
          <w:spacing w:val="-1"/>
          <w:lang w:val="ka-GE"/>
        </w:rPr>
        <w:t xml:space="preserve"> </w:t>
      </w:r>
      <w:r w:rsidR="002815B4" w:rsidRPr="00E57B9F">
        <w:rPr>
          <w:lang w:val="ka-GE"/>
        </w:rPr>
        <w:t>გამოყენების</w:t>
      </w:r>
      <w:r w:rsidR="00E0569B" w:rsidRPr="00E57B9F">
        <w:rPr>
          <w:lang w:val="ka-GE"/>
        </w:rPr>
        <w:t xml:space="preserve"> წეს</w:t>
      </w:r>
      <w:r w:rsidR="002815B4" w:rsidRPr="00E57B9F">
        <w:rPr>
          <w:lang w:val="ka-GE"/>
        </w:rPr>
        <w:t>ებს</w:t>
      </w:r>
      <w:r w:rsidR="00E0569B" w:rsidRPr="00E57B9F">
        <w:rPr>
          <w:lang w:val="ka-GE"/>
        </w:rPr>
        <w:t>.</w:t>
      </w:r>
    </w:p>
    <w:p w14:paraId="7BA13F4A" w14:textId="22306E4A" w:rsidR="00E57B9F" w:rsidRPr="00E57B9F" w:rsidRDefault="00E57B9F" w:rsidP="00E57B9F">
      <w:pPr>
        <w:pStyle w:val="Heading3"/>
        <w:ind w:left="0"/>
        <w:jc w:val="both"/>
        <w:rPr>
          <w:b w:val="0"/>
          <w:bCs w:val="0"/>
          <w:sz w:val="22"/>
          <w:szCs w:val="22"/>
          <w:lang w:val="ka-GE"/>
        </w:rPr>
      </w:pPr>
      <w:r w:rsidRPr="007C345C">
        <w:rPr>
          <w:b w:val="0"/>
          <w:bCs w:val="0"/>
          <w:sz w:val="22"/>
          <w:szCs w:val="22"/>
          <w:lang w:val="ka-GE"/>
        </w:rPr>
        <w:t xml:space="preserve">5. </w:t>
      </w:r>
      <w:r w:rsidR="007C345C" w:rsidRPr="007C345C">
        <w:rPr>
          <w:b w:val="0"/>
          <w:bCs w:val="0"/>
          <w:sz w:val="22"/>
          <w:szCs w:val="22"/>
          <w:lang w:val="ka-GE"/>
        </w:rPr>
        <w:t>ინფორმაციული ტექნოლოგიების</w:t>
      </w:r>
      <w:r w:rsidR="007C345C" w:rsidRPr="00E57B9F">
        <w:rPr>
          <w:sz w:val="22"/>
          <w:szCs w:val="22"/>
          <w:lang w:val="ka-GE"/>
        </w:rPr>
        <w:t xml:space="preserve"> </w:t>
      </w:r>
      <w:r w:rsidRPr="00E57B9F">
        <w:rPr>
          <w:b w:val="0"/>
          <w:bCs w:val="0"/>
          <w:sz w:val="22"/>
          <w:szCs w:val="22"/>
          <w:lang w:val="ka-GE"/>
        </w:rPr>
        <w:t>მართვის პოლიტიკის მიზანი</w:t>
      </w:r>
      <w:r w:rsidR="008C6C8A" w:rsidRPr="00E57B9F">
        <w:rPr>
          <w:b w:val="0"/>
          <w:bCs w:val="0"/>
          <w:sz w:val="22"/>
          <w:szCs w:val="22"/>
          <w:lang w:val="ka-GE"/>
        </w:rPr>
        <w:t>ა:</w:t>
      </w:r>
    </w:p>
    <w:p w14:paraId="6DBE56BA" w14:textId="4159C747" w:rsidR="00E57B9F" w:rsidRPr="00E57B9F" w:rsidRDefault="00E57B9F" w:rsidP="00E57B9F">
      <w:pPr>
        <w:pStyle w:val="Heading3"/>
        <w:ind w:left="0"/>
        <w:jc w:val="both"/>
        <w:rPr>
          <w:rFonts w:cs="ArialUnicodeMS"/>
          <w:b w:val="0"/>
          <w:bCs w:val="0"/>
          <w:sz w:val="22"/>
          <w:szCs w:val="22"/>
          <w:lang w:val="ka-GE"/>
        </w:rPr>
      </w:pPr>
      <w:r w:rsidRPr="00E57B9F">
        <w:rPr>
          <w:b w:val="0"/>
          <w:bCs w:val="0"/>
          <w:sz w:val="22"/>
          <w:szCs w:val="22"/>
          <w:lang w:val="ka-GE"/>
        </w:rPr>
        <w:t xml:space="preserve">ა) </w:t>
      </w:r>
      <w:r w:rsidR="000C1FDF" w:rsidRPr="00E57B9F">
        <w:rPr>
          <w:b w:val="0"/>
          <w:bCs w:val="0"/>
          <w:sz w:val="22"/>
          <w:szCs w:val="22"/>
          <w:lang w:val="ka-GE"/>
        </w:rPr>
        <w:t>უნივერსიტეტის</w:t>
      </w:r>
      <w:r w:rsidR="000C1FDF" w:rsidRPr="00E57B9F">
        <w:rPr>
          <w:rFonts w:cs="ArialUnicodeMS"/>
          <w:b w:val="0"/>
          <w:bCs w:val="0"/>
          <w:sz w:val="22"/>
          <w:szCs w:val="22"/>
          <w:lang w:val="ka-GE"/>
        </w:rPr>
        <w:t xml:space="preserve"> </w:t>
      </w:r>
      <w:r w:rsidR="000C1FDF" w:rsidRPr="00E57B9F">
        <w:rPr>
          <w:b w:val="0"/>
          <w:bCs w:val="0"/>
          <w:sz w:val="22"/>
          <w:szCs w:val="22"/>
          <w:lang w:val="ka-GE"/>
        </w:rPr>
        <w:t>აკადემიურ</w:t>
      </w:r>
      <w:r w:rsidR="007C345C">
        <w:rPr>
          <w:b w:val="0"/>
          <w:bCs w:val="0"/>
          <w:sz w:val="22"/>
          <w:szCs w:val="22"/>
          <w:lang w:val="ka-GE"/>
        </w:rPr>
        <w:t>, სამეცნიერო</w:t>
      </w:r>
      <w:r w:rsidR="000C1FDF" w:rsidRPr="00E57B9F">
        <w:rPr>
          <w:rFonts w:cs="ArialUnicodeMS"/>
          <w:b w:val="0"/>
          <w:bCs w:val="0"/>
          <w:sz w:val="22"/>
          <w:szCs w:val="22"/>
          <w:lang w:val="ka-GE"/>
        </w:rPr>
        <w:t xml:space="preserve"> </w:t>
      </w:r>
      <w:r w:rsidR="000C1FDF" w:rsidRPr="00E57B9F">
        <w:rPr>
          <w:b w:val="0"/>
          <w:bCs w:val="0"/>
          <w:sz w:val="22"/>
          <w:szCs w:val="22"/>
          <w:lang w:val="ka-GE"/>
        </w:rPr>
        <w:t>და ადმინისტრაციულ</w:t>
      </w:r>
      <w:r w:rsidR="000C1FDF" w:rsidRPr="00E57B9F">
        <w:rPr>
          <w:rFonts w:cs="ArialUnicodeMS"/>
          <w:b w:val="0"/>
          <w:bCs w:val="0"/>
          <w:sz w:val="22"/>
          <w:szCs w:val="22"/>
          <w:lang w:val="ka-GE"/>
        </w:rPr>
        <w:t xml:space="preserve"> </w:t>
      </w:r>
      <w:r w:rsidR="000C1FDF" w:rsidRPr="00E57B9F">
        <w:rPr>
          <w:b w:val="0"/>
          <w:bCs w:val="0"/>
          <w:sz w:val="22"/>
          <w:szCs w:val="22"/>
          <w:lang w:val="ka-GE"/>
        </w:rPr>
        <w:t>საქმიანობ</w:t>
      </w:r>
      <w:r w:rsidR="008C6C8A" w:rsidRPr="00E57B9F">
        <w:rPr>
          <w:b w:val="0"/>
          <w:bCs w:val="0"/>
          <w:sz w:val="22"/>
          <w:szCs w:val="22"/>
          <w:lang w:val="ka-GE"/>
        </w:rPr>
        <w:t>აში</w:t>
      </w:r>
      <w:r w:rsidR="000C1FDF" w:rsidRPr="00E57B9F">
        <w:rPr>
          <w:rFonts w:cs="ArialUnicodeMS"/>
          <w:b w:val="0"/>
          <w:bCs w:val="0"/>
          <w:sz w:val="22"/>
          <w:szCs w:val="22"/>
          <w:lang w:val="ka-GE"/>
        </w:rPr>
        <w:t xml:space="preserve"> ინფორმაციული ტექნოლოგიების </w:t>
      </w:r>
      <w:r w:rsidR="00B60300" w:rsidRPr="00E57B9F">
        <w:rPr>
          <w:rFonts w:cs="ArialUnicodeMS"/>
          <w:b w:val="0"/>
          <w:bCs w:val="0"/>
          <w:sz w:val="22"/>
          <w:szCs w:val="22"/>
          <w:lang w:val="ka-GE"/>
        </w:rPr>
        <w:t>გამოყენების</w:t>
      </w:r>
      <w:r w:rsidR="000C1FDF" w:rsidRPr="00E57B9F">
        <w:rPr>
          <w:rFonts w:cs="ArialUnicodeMS"/>
          <w:b w:val="0"/>
          <w:bCs w:val="0"/>
          <w:sz w:val="22"/>
          <w:szCs w:val="22"/>
          <w:lang w:val="ka-GE"/>
        </w:rPr>
        <w:t xml:space="preserve"> რეგულირება, რ</w:t>
      </w:r>
      <w:r>
        <w:rPr>
          <w:rFonts w:cs="ArialUnicodeMS"/>
          <w:b w:val="0"/>
          <w:bCs w:val="0"/>
          <w:sz w:val="22"/>
          <w:szCs w:val="22"/>
          <w:lang w:val="ka-GE"/>
        </w:rPr>
        <w:t>ათა</w:t>
      </w:r>
      <w:r w:rsidR="000C1FDF" w:rsidRPr="00E57B9F">
        <w:rPr>
          <w:rFonts w:cs="ArialUnicodeMS"/>
          <w:b w:val="0"/>
          <w:bCs w:val="0"/>
          <w:sz w:val="22"/>
          <w:szCs w:val="22"/>
          <w:lang w:val="ka-GE"/>
        </w:rPr>
        <w:t xml:space="preserve"> უზრუნველყოფილ იქნას </w:t>
      </w:r>
      <w:r w:rsidR="00B60300" w:rsidRPr="00E57B9F">
        <w:rPr>
          <w:b w:val="0"/>
          <w:bCs w:val="0"/>
          <w:sz w:val="22"/>
          <w:szCs w:val="22"/>
          <w:lang w:val="ka-GE"/>
        </w:rPr>
        <w:t>ინტეგრირებული</w:t>
      </w:r>
      <w:r w:rsidR="00B60300" w:rsidRPr="00E57B9F">
        <w:rPr>
          <w:rFonts w:cs="ArialUnicodeMS"/>
          <w:b w:val="0"/>
          <w:bCs w:val="0"/>
          <w:sz w:val="22"/>
          <w:szCs w:val="22"/>
          <w:lang w:val="ka-GE"/>
        </w:rPr>
        <w:t xml:space="preserve"> </w:t>
      </w:r>
      <w:r w:rsidR="00B60300" w:rsidRPr="00E57B9F">
        <w:rPr>
          <w:b w:val="0"/>
          <w:bCs w:val="0"/>
          <w:sz w:val="22"/>
          <w:szCs w:val="22"/>
          <w:lang w:val="ka-GE"/>
        </w:rPr>
        <w:t>გადაწყვეტილებები</w:t>
      </w:r>
      <w:r w:rsidR="00B60300" w:rsidRPr="00E57B9F">
        <w:rPr>
          <w:rFonts w:cs="ArialUnicodeMS"/>
          <w:b w:val="0"/>
          <w:bCs w:val="0"/>
          <w:sz w:val="22"/>
          <w:szCs w:val="22"/>
          <w:lang w:val="ka-GE"/>
        </w:rPr>
        <w:t xml:space="preserve">თ </w:t>
      </w:r>
      <w:r w:rsidR="000C1FDF" w:rsidRPr="00E57B9F">
        <w:rPr>
          <w:rFonts w:cs="ArialUnicodeMS"/>
          <w:b w:val="0"/>
          <w:bCs w:val="0"/>
          <w:sz w:val="22"/>
          <w:szCs w:val="22"/>
          <w:lang w:val="ka-GE"/>
        </w:rPr>
        <w:t>ინფორმაციული ტექნოლოგიების</w:t>
      </w:r>
      <w:r w:rsidR="00B60300" w:rsidRPr="00E57B9F">
        <w:rPr>
          <w:rFonts w:cs="ArialUnicodeMS"/>
          <w:b w:val="0"/>
          <w:bCs w:val="0"/>
          <w:sz w:val="22"/>
          <w:szCs w:val="22"/>
          <w:lang w:val="ka-GE"/>
        </w:rPr>
        <w:t xml:space="preserve"> </w:t>
      </w:r>
      <w:r w:rsidR="00B60300" w:rsidRPr="00E57B9F">
        <w:rPr>
          <w:b w:val="0"/>
          <w:bCs w:val="0"/>
          <w:sz w:val="22"/>
          <w:szCs w:val="22"/>
          <w:lang w:val="ka-GE"/>
        </w:rPr>
        <w:t>უსაფრთხო</w:t>
      </w:r>
      <w:r w:rsidR="00B60300" w:rsidRPr="00E57B9F">
        <w:rPr>
          <w:rFonts w:cs="ArialUnicodeMS"/>
          <w:b w:val="0"/>
          <w:bCs w:val="0"/>
          <w:sz w:val="22"/>
          <w:szCs w:val="22"/>
          <w:lang w:val="ka-GE"/>
        </w:rPr>
        <w:t xml:space="preserve">, </w:t>
      </w:r>
      <w:r w:rsidR="00B60300" w:rsidRPr="00E57B9F">
        <w:rPr>
          <w:b w:val="0"/>
          <w:bCs w:val="0"/>
          <w:sz w:val="22"/>
          <w:szCs w:val="22"/>
          <w:lang w:val="ka-GE"/>
        </w:rPr>
        <w:t>სანდო</w:t>
      </w:r>
      <w:r w:rsidR="00B60300" w:rsidRPr="00E57B9F">
        <w:rPr>
          <w:rFonts w:cs="ArialUnicodeMS"/>
          <w:b w:val="0"/>
          <w:bCs w:val="0"/>
          <w:sz w:val="22"/>
          <w:szCs w:val="22"/>
          <w:lang w:val="ka-GE"/>
        </w:rPr>
        <w:t xml:space="preserve"> მართვა  </w:t>
      </w:r>
      <w:r w:rsidR="00B60300" w:rsidRPr="00E57B9F">
        <w:rPr>
          <w:b w:val="0"/>
          <w:bCs w:val="0"/>
          <w:sz w:val="22"/>
          <w:szCs w:val="22"/>
          <w:lang w:val="ka-GE"/>
        </w:rPr>
        <w:t xml:space="preserve">და </w:t>
      </w:r>
      <w:r w:rsidR="000C1FDF" w:rsidRPr="00E57B9F">
        <w:rPr>
          <w:b w:val="0"/>
          <w:bCs w:val="0"/>
          <w:sz w:val="22"/>
          <w:szCs w:val="22"/>
          <w:lang w:val="ka-GE"/>
        </w:rPr>
        <w:t>ტექნიკური</w:t>
      </w:r>
      <w:r w:rsidR="000C1FDF" w:rsidRPr="00E57B9F">
        <w:rPr>
          <w:rFonts w:cs="ArialUnicodeMS"/>
          <w:b w:val="0"/>
          <w:bCs w:val="0"/>
          <w:sz w:val="22"/>
          <w:szCs w:val="22"/>
          <w:lang w:val="ka-GE"/>
        </w:rPr>
        <w:t xml:space="preserve"> </w:t>
      </w:r>
      <w:r w:rsidR="000C1FDF" w:rsidRPr="00E57B9F">
        <w:rPr>
          <w:b w:val="0"/>
          <w:bCs w:val="0"/>
          <w:sz w:val="22"/>
          <w:szCs w:val="22"/>
          <w:lang w:val="ka-GE"/>
        </w:rPr>
        <w:t>მხარდაჭერა</w:t>
      </w:r>
      <w:r w:rsidR="00DC7112" w:rsidRPr="00E57B9F">
        <w:rPr>
          <w:rFonts w:cs="ArialUnicodeMS"/>
          <w:b w:val="0"/>
          <w:bCs w:val="0"/>
          <w:sz w:val="22"/>
          <w:szCs w:val="22"/>
          <w:lang w:val="ka-GE"/>
        </w:rPr>
        <w:t>;</w:t>
      </w:r>
      <w:r w:rsidR="000C1FDF" w:rsidRPr="00E57B9F">
        <w:rPr>
          <w:rFonts w:cs="ArialUnicodeMS"/>
          <w:b w:val="0"/>
          <w:bCs w:val="0"/>
          <w:sz w:val="22"/>
          <w:szCs w:val="22"/>
          <w:lang w:val="ka-GE"/>
        </w:rPr>
        <w:t xml:space="preserve"> </w:t>
      </w:r>
    </w:p>
    <w:p w14:paraId="7C990552" w14:textId="77EA2C9C" w:rsidR="007F2341" w:rsidRPr="00E57B9F" w:rsidRDefault="00E57B9F" w:rsidP="00E57B9F">
      <w:pPr>
        <w:pStyle w:val="Heading3"/>
        <w:ind w:left="0"/>
        <w:jc w:val="both"/>
        <w:rPr>
          <w:b w:val="0"/>
          <w:bCs w:val="0"/>
          <w:sz w:val="22"/>
          <w:szCs w:val="22"/>
          <w:lang w:val="ka-GE"/>
        </w:rPr>
      </w:pPr>
      <w:r w:rsidRPr="00E57B9F">
        <w:rPr>
          <w:b w:val="0"/>
          <w:bCs w:val="0"/>
          <w:sz w:val="22"/>
          <w:szCs w:val="22"/>
          <w:lang w:val="ka-GE"/>
        </w:rPr>
        <w:t xml:space="preserve">ბ) </w:t>
      </w:r>
      <w:r w:rsidR="00E0569B" w:rsidRPr="00E57B9F">
        <w:rPr>
          <w:b w:val="0"/>
          <w:bCs w:val="0"/>
          <w:sz w:val="22"/>
          <w:szCs w:val="22"/>
          <w:lang w:val="ka-GE"/>
        </w:rPr>
        <w:t>უნივერსიტეტმა</w:t>
      </w:r>
      <w:r w:rsidR="00E0569B" w:rsidRPr="00E57B9F">
        <w:rPr>
          <w:b w:val="0"/>
          <w:bCs w:val="0"/>
          <w:spacing w:val="1"/>
          <w:sz w:val="22"/>
          <w:szCs w:val="22"/>
          <w:lang w:val="ka-GE"/>
        </w:rPr>
        <w:t xml:space="preserve"> </w:t>
      </w:r>
      <w:r w:rsidR="00E0569B" w:rsidRPr="00E57B9F">
        <w:rPr>
          <w:b w:val="0"/>
          <w:bCs w:val="0"/>
          <w:sz w:val="22"/>
          <w:szCs w:val="22"/>
          <w:lang w:val="ka-GE"/>
        </w:rPr>
        <w:t>უზრუნველყოს</w:t>
      </w:r>
      <w:r w:rsidR="00E0569B" w:rsidRPr="00E57B9F">
        <w:rPr>
          <w:b w:val="0"/>
          <w:bCs w:val="0"/>
          <w:spacing w:val="1"/>
          <w:sz w:val="22"/>
          <w:szCs w:val="22"/>
          <w:lang w:val="ka-GE"/>
        </w:rPr>
        <w:t xml:space="preserve"> </w:t>
      </w:r>
      <w:r w:rsidR="00E0569B" w:rsidRPr="00E57B9F">
        <w:rPr>
          <w:b w:val="0"/>
          <w:bCs w:val="0"/>
          <w:sz w:val="22"/>
          <w:szCs w:val="22"/>
          <w:lang w:val="ka-GE"/>
        </w:rPr>
        <w:t>ერთიანი</w:t>
      </w:r>
      <w:r w:rsidR="00E0569B" w:rsidRPr="00E57B9F">
        <w:rPr>
          <w:b w:val="0"/>
          <w:bCs w:val="0"/>
          <w:spacing w:val="1"/>
          <w:sz w:val="22"/>
          <w:szCs w:val="22"/>
          <w:lang w:val="ka-GE"/>
        </w:rPr>
        <w:t xml:space="preserve"> </w:t>
      </w:r>
      <w:r w:rsidR="00E0569B" w:rsidRPr="00E57B9F">
        <w:rPr>
          <w:b w:val="0"/>
          <w:bCs w:val="0"/>
          <w:sz w:val="22"/>
          <w:szCs w:val="22"/>
          <w:lang w:val="ka-GE"/>
        </w:rPr>
        <w:t>პრინციპით</w:t>
      </w:r>
      <w:r w:rsidR="00E0569B" w:rsidRPr="00E57B9F">
        <w:rPr>
          <w:b w:val="0"/>
          <w:bCs w:val="0"/>
          <w:spacing w:val="1"/>
          <w:sz w:val="22"/>
          <w:szCs w:val="22"/>
          <w:lang w:val="ka-GE"/>
        </w:rPr>
        <w:t xml:space="preserve"> </w:t>
      </w:r>
      <w:r w:rsidR="00E0569B" w:rsidRPr="00E57B9F">
        <w:rPr>
          <w:b w:val="0"/>
          <w:bCs w:val="0"/>
          <w:sz w:val="22"/>
          <w:szCs w:val="22"/>
          <w:lang w:val="ka-GE"/>
        </w:rPr>
        <w:t>მოქმედი</w:t>
      </w:r>
      <w:r w:rsidR="00E0569B" w:rsidRPr="00E57B9F">
        <w:rPr>
          <w:b w:val="0"/>
          <w:bCs w:val="0"/>
          <w:spacing w:val="1"/>
          <w:sz w:val="22"/>
          <w:szCs w:val="22"/>
          <w:lang w:val="ka-GE"/>
        </w:rPr>
        <w:t xml:space="preserve"> </w:t>
      </w:r>
      <w:r w:rsidR="00E0569B" w:rsidRPr="00E57B9F">
        <w:rPr>
          <w:b w:val="0"/>
          <w:bCs w:val="0"/>
          <w:sz w:val="22"/>
          <w:szCs w:val="22"/>
          <w:lang w:val="ka-GE"/>
        </w:rPr>
        <w:t>ეფექტიანი</w:t>
      </w:r>
      <w:r w:rsidR="00E0569B" w:rsidRPr="00E57B9F">
        <w:rPr>
          <w:b w:val="0"/>
          <w:bCs w:val="0"/>
          <w:spacing w:val="1"/>
          <w:sz w:val="22"/>
          <w:szCs w:val="22"/>
          <w:lang w:val="ka-GE"/>
        </w:rPr>
        <w:t xml:space="preserve"> </w:t>
      </w:r>
      <w:r w:rsidR="00E0569B" w:rsidRPr="00E57B9F">
        <w:rPr>
          <w:b w:val="0"/>
          <w:bCs w:val="0"/>
          <w:sz w:val="22"/>
          <w:szCs w:val="22"/>
          <w:lang w:val="ka-GE"/>
        </w:rPr>
        <w:t>ელექტრონული</w:t>
      </w:r>
      <w:r w:rsidR="00E0569B" w:rsidRPr="00E57B9F">
        <w:rPr>
          <w:b w:val="0"/>
          <w:bCs w:val="0"/>
          <w:spacing w:val="1"/>
          <w:sz w:val="22"/>
          <w:szCs w:val="22"/>
          <w:lang w:val="ka-GE"/>
        </w:rPr>
        <w:t xml:space="preserve"> </w:t>
      </w:r>
      <w:r w:rsidR="00E0569B" w:rsidRPr="00E57B9F">
        <w:rPr>
          <w:b w:val="0"/>
          <w:bCs w:val="0"/>
          <w:sz w:val="22"/>
          <w:szCs w:val="22"/>
          <w:lang w:val="ka-GE"/>
        </w:rPr>
        <w:t>სერვისების</w:t>
      </w:r>
      <w:r w:rsidR="00E0569B" w:rsidRPr="00E57B9F">
        <w:rPr>
          <w:b w:val="0"/>
          <w:bCs w:val="0"/>
          <w:spacing w:val="1"/>
          <w:sz w:val="22"/>
          <w:szCs w:val="22"/>
          <w:lang w:val="ka-GE"/>
        </w:rPr>
        <w:t xml:space="preserve"> </w:t>
      </w:r>
      <w:r w:rsidR="00E0569B" w:rsidRPr="00E57B9F">
        <w:rPr>
          <w:b w:val="0"/>
          <w:bCs w:val="0"/>
          <w:sz w:val="22"/>
          <w:szCs w:val="22"/>
          <w:lang w:val="ka-GE"/>
        </w:rPr>
        <w:t>ხელმისაწვდომობა</w:t>
      </w:r>
      <w:r w:rsidR="00E0569B" w:rsidRPr="00E57B9F">
        <w:rPr>
          <w:b w:val="0"/>
          <w:bCs w:val="0"/>
          <w:spacing w:val="1"/>
          <w:sz w:val="22"/>
          <w:szCs w:val="22"/>
          <w:lang w:val="ka-GE"/>
        </w:rPr>
        <w:t xml:space="preserve"> </w:t>
      </w:r>
      <w:r w:rsidR="00E0569B" w:rsidRPr="00E57B9F">
        <w:rPr>
          <w:b w:val="0"/>
          <w:bCs w:val="0"/>
          <w:sz w:val="22"/>
          <w:szCs w:val="22"/>
          <w:lang w:val="ka-GE"/>
        </w:rPr>
        <w:t>სასწავლო,</w:t>
      </w:r>
      <w:r w:rsidR="00E0569B" w:rsidRPr="00E57B9F">
        <w:rPr>
          <w:b w:val="0"/>
          <w:bCs w:val="0"/>
          <w:spacing w:val="1"/>
          <w:sz w:val="22"/>
          <w:szCs w:val="22"/>
          <w:lang w:val="ka-GE"/>
        </w:rPr>
        <w:t xml:space="preserve"> </w:t>
      </w:r>
      <w:r w:rsidR="00E0569B" w:rsidRPr="00E57B9F">
        <w:rPr>
          <w:b w:val="0"/>
          <w:bCs w:val="0"/>
          <w:sz w:val="22"/>
          <w:szCs w:val="22"/>
          <w:lang w:val="ka-GE"/>
        </w:rPr>
        <w:t>სამეცნიერო</w:t>
      </w:r>
      <w:r w:rsidR="00E0569B" w:rsidRPr="00E57B9F">
        <w:rPr>
          <w:b w:val="0"/>
          <w:bCs w:val="0"/>
          <w:spacing w:val="1"/>
          <w:sz w:val="22"/>
          <w:szCs w:val="22"/>
          <w:lang w:val="ka-GE"/>
        </w:rPr>
        <w:t xml:space="preserve"> </w:t>
      </w:r>
      <w:r w:rsidR="00E0569B" w:rsidRPr="00E57B9F">
        <w:rPr>
          <w:b w:val="0"/>
          <w:bCs w:val="0"/>
          <w:sz w:val="22"/>
          <w:szCs w:val="22"/>
          <w:lang w:val="ka-GE"/>
        </w:rPr>
        <w:t>და</w:t>
      </w:r>
      <w:r w:rsidR="00E0569B" w:rsidRPr="00E57B9F">
        <w:rPr>
          <w:b w:val="0"/>
          <w:bCs w:val="0"/>
          <w:spacing w:val="1"/>
          <w:sz w:val="22"/>
          <w:szCs w:val="22"/>
          <w:lang w:val="ka-GE"/>
        </w:rPr>
        <w:t xml:space="preserve"> </w:t>
      </w:r>
      <w:r w:rsidR="00E0569B" w:rsidRPr="00E57B9F">
        <w:rPr>
          <w:b w:val="0"/>
          <w:bCs w:val="0"/>
          <w:sz w:val="22"/>
          <w:szCs w:val="22"/>
          <w:lang w:val="ka-GE"/>
        </w:rPr>
        <w:t>ადმინისტრაციულ</w:t>
      </w:r>
      <w:r w:rsidR="00B60300" w:rsidRPr="00E57B9F">
        <w:rPr>
          <w:b w:val="0"/>
          <w:bCs w:val="0"/>
          <w:sz w:val="22"/>
          <w:szCs w:val="22"/>
          <w:lang w:val="ka-GE"/>
        </w:rPr>
        <w:t>ი მიზნებისთვის</w:t>
      </w:r>
      <w:r w:rsidR="00DC7112" w:rsidRPr="00E57B9F">
        <w:rPr>
          <w:b w:val="0"/>
          <w:bCs w:val="0"/>
          <w:sz w:val="22"/>
          <w:szCs w:val="22"/>
          <w:lang w:val="ka-GE"/>
        </w:rPr>
        <w:t>;</w:t>
      </w:r>
    </w:p>
    <w:p w14:paraId="4C4B76D7" w14:textId="743B0266" w:rsidR="00B8056B" w:rsidRDefault="00E57B9F" w:rsidP="00E57B9F">
      <w:pPr>
        <w:pStyle w:val="BodyText"/>
        <w:spacing w:line="276" w:lineRule="auto"/>
        <w:jc w:val="both"/>
        <w:rPr>
          <w:sz w:val="22"/>
          <w:szCs w:val="22"/>
          <w:lang w:val="ka-GE"/>
        </w:rPr>
      </w:pPr>
      <w:r w:rsidRPr="00E57B9F">
        <w:rPr>
          <w:sz w:val="22"/>
          <w:szCs w:val="22"/>
          <w:lang w:val="ka-GE"/>
        </w:rPr>
        <w:t>გ) შიდა და გარე საფრთხეების მიმართ ინფორმაციული</w:t>
      </w:r>
      <w:r w:rsidRPr="00E57B9F">
        <w:rPr>
          <w:spacing w:val="1"/>
          <w:sz w:val="22"/>
          <w:szCs w:val="22"/>
          <w:lang w:val="ka-GE"/>
        </w:rPr>
        <w:t xml:space="preserve"> </w:t>
      </w:r>
      <w:r w:rsidRPr="00E57B9F">
        <w:rPr>
          <w:sz w:val="22"/>
          <w:szCs w:val="22"/>
          <w:lang w:val="ka-GE"/>
        </w:rPr>
        <w:t>უსაფრთხოების დამცავი მექანიზმების, კრიზისული სიტუაციებისა და განზრახ</w:t>
      </w:r>
      <w:r w:rsidRPr="00E57B9F">
        <w:rPr>
          <w:spacing w:val="1"/>
          <w:sz w:val="22"/>
          <w:szCs w:val="22"/>
          <w:lang w:val="ka-GE"/>
        </w:rPr>
        <w:t xml:space="preserve"> </w:t>
      </w:r>
      <w:r w:rsidRPr="00E57B9F">
        <w:rPr>
          <w:sz w:val="22"/>
          <w:szCs w:val="22"/>
          <w:lang w:val="ka-GE"/>
        </w:rPr>
        <w:t>დაზიანებების</w:t>
      </w:r>
      <w:r w:rsidRPr="00E57B9F">
        <w:rPr>
          <w:spacing w:val="-8"/>
          <w:sz w:val="22"/>
          <w:szCs w:val="22"/>
          <w:lang w:val="ka-GE"/>
        </w:rPr>
        <w:t xml:space="preserve"> </w:t>
      </w:r>
      <w:r w:rsidRPr="00E57B9F">
        <w:rPr>
          <w:sz w:val="22"/>
          <w:szCs w:val="22"/>
          <w:lang w:val="ka-GE"/>
        </w:rPr>
        <w:t>წინააღმდეგ</w:t>
      </w:r>
      <w:r w:rsidRPr="00E57B9F">
        <w:rPr>
          <w:spacing w:val="-9"/>
          <w:sz w:val="22"/>
          <w:szCs w:val="22"/>
          <w:lang w:val="ka-GE"/>
        </w:rPr>
        <w:t xml:space="preserve"> </w:t>
      </w:r>
      <w:r w:rsidRPr="00E57B9F">
        <w:rPr>
          <w:sz w:val="22"/>
          <w:szCs w:val="22"/>
          <w:lang w:val="ka-GE"/>
        </w:rPr>
        <w:t>ქცევის</w:t>
      </w:r>
      <w:r w:rsidRPr="00E57B9F">
        <w:rPr>
          <w:spacing w:val="-9"/>
          <w:sz w:val="22"/>
          <w:szCs w:val="22"/>
          <w:lang w:val="ka-GE"/>
        </w:rPr>
        <w:t xml:space="preserve"> </w:t>
      </w:r>
      <w:r w:rsidRPr="00E57B9F">
        <w:rPr>
          <w:sz w:val="22"/>
          <w:szCs w:val="22"/>
          <w:lang w:val="ka-GE"/>
        </w:rPr>
        <w:t>ძირითადი</w:t>
      </w:r>
      <w:r w:rsidRPr="00E57B9F">
        <w:rPr>
          <w:spacing w:val="-8"/>
          <w:sz w:val="22"/>
          <w:szCs w:val="22"/>
          <w:lang w:val="ka-GE"/>
        </w:rPr>
        <w:t xml:space="preserve"> </w:t>
      </w:r>
      <w:r w:rsidRPr="00E57B9F">
        <w:rPr>
          <w:sz w:val="22"/>
          <w:szCs w:val="22"/>
          <w:lang w:val="ka-GE"/>
        </w:rPr>
        <w:t>წესების</w:t>
      </w:r>
      <w:r w:rsidRPr="00E57B9F">
        <w:rPr>
          <w:spacing w:val="-9"/>
          <w:sz w:val="22"/>
          <w:szCs w:val="22"/>
          <w:lang w:val="ka-GE"/>
        </w:rPr>
        <w:t xml:space="preserve"> </w:t>
      </w:r>
      <w:r w:rsidRPr="00E57B9F">
        <w:rPr>
          <w:sz w:val="22"/>
          <w:szCs w:val="22"/>
          <w:lang w:val="ka-GE"/>
        </w:rPr>
        <w:t>შექმნასა</w:t>
      </w:r>
      <w:r w:rsidRPr="00E57B9F">
        <w:rPr>
          <w:spacing w:val="-10"/>
          <w:sz w:val="22"/>
          <w:szCs w:val="22"/>
          <w:lang w:val="ka-GE"/>
        </w:rPr>
        <w:t xml:space="preserve"> </w:t>
      </w:r>
      <w:r w:rsidRPr="00E57B9F">
        <w:rPr>
          <w:sz w:val="22"/>
          <w:szCs w:val="22"/>
          <w:lang w:val="ka-GE"/>
        </w:rPr>
        <w:t>და</w:t>
      </w:r>
      <w:r w:rsidRPr="00E57B9F">
        <w:rPr>
          <w:spacing w:val="-9"/>
          <w:sz w:val="22"/>
          <w:szCs w:val="22"/>
          <w:lang w:val="ka-GE"/>
        </w:rPr>
        <w:t xml:space="preserve"> </w:t>
      </w:r>
      <w:r w:rsidRPr="00E57B9F">
        <w:rPr>
          <w:sz w:val="22"/>
          <w:szCs w:val="22"/>
          <w:lang w:val="ka-GE"/>
        </w:rPr>
        <w:t>მისი</w:t>
      </w:r>
      <w:r w:rsidRPr="00E57B9F">
        <w:rPr>
          <w:spacing w:val="-8"/>
          <w:sz w:val="22"/>
          <w:szCs w:val="22"/>
          <w:lang w:val="ka-GE"/>
        </w:rPr>
        <w:t xml:space="preserve"> </w:t>
      </w:r>
      <w:r w:rsidRPr="00E57B9F">
        <w:rPr>
          <w:sz w:val="22"/>
          <w:szCs w:val="22"/>
          <w:lang w:val="ka-GE"/>
        </w:rPr>
        <w:t>მეშვეობით</w:t>
      </w:r>
      <w:r w:rsidR="00B60300" w:rsidRPr="00E57B9F">
        <w:rPr>
          <w:spacing w:val="-58"/>
          <w:sz w:val="22"/>
          <w:szCs w:val="22"/>
          <w:lang w:val="ka-GE"/>
        </w:rPr>
        <w:t xml:space="preserve"> </w:t>
      </w:r>
      <w:r w:rsidRPr="00E57B9F">
        <w:rPr>
          <w:sz w:val="22"/>
          <w:szCs w:val="22"/>
          <w:lang w:val="ka-GE"/>
        </w:rPr>
        <w:t>კონფიდენციალურობის,</w:t>
      </w:r>
      <w:r w:rsidRPr="00E57B9F">
        <w:rPr>
          <w:spacing w:val="-13"/>
          <w:sz w:val="22"/>
          <w:szCs w:val="22"/>
          <w:lang w:val="ka-GE"/>
        </w:rPr>
        <w:t xml:space="preserve"> </w:t>
      </w:r>
      <w:r w:rsidRPr="00E57B9F">
        <w:rPr>
          <w:sz w:val="22"/>
          <w:szCs w:val="22"/>
          <w:lang w:val="ka-GE"/>
        </w:rPr>
        <w:t>მთლიანობისა</w:t>
      </w:r>
      <w:r w:rsidRPr="00E57B9F">
        <w:rPr>
          <w:spacing w:val="-13"/>
          <w:sz w:val="22"/>
          <w:szCs w:val="22"/>
          <w:lang w:val="ka-GE"/>
        </w:rPr>
        <w:t xml:space="preserve"> </w:t>
      </w:r>
      <w:r w:rsidRPr="00E57B9F">
        <w:rPr>
          <w:sz w:val="22"/>
          <w:szCs w:val="22"/>
          <w:lang w:val="ka-GE"/>
        </w:rPr>
        <w:t>და</w:t>
      </w:r>
      <w:r w:rsidRPr="00E57B9F">
        <w:rPr>
          <w:spacing w:val="-12"/>
          <w:sz w:val="22"/>
          <w:szCs w:val="22"/>
          <w:lang w:val="ka-GE"/>
        </w:rPr>
        <w:t xml:space="preserve"> </w:t>
      </w:r>
      <w:r w:rsidRPr="00E57B9F">
        <w:rPr>
          <w:sz w:val="22"/>
          <w:szCs w:val="22"/>
          <w:lang w:val="ka-GE"/>
        </w:rPr>
        <w:t>ხელმისაწვდომობის</w:t>
      </w:r>
      <w:r w:rsidRPr="00E57B9F">
        <w:rPr>
          <w:spacing w:val="-12"/>
          <w:sz w:val="22"/>
          <w:szCs w:val="22"/>
          <w:lang w:val="ka-GE"/>
        </w:rPr>
        <w:t xml:space="preserve"> </w:t>
      </w:r>
      <w:r w:rsidRPr="00E57B9F">
        <w:rPr>
          <w:sz w:val="22"/>
          <w:szCs w:val="22"/>
          <w:lang w:val="ka-GE"/>
        </w:rPr>
        <w:t>უზრუნველყოფას</w:t>
      </w:r>
      <w:r w:rsidR="00BA1AC5">
        <w:rPr>
          <w:sz w:val="22"/>
          <w:szCs w:val="22"/>
          <w:lang w:val="ka-GE"/>
        </w:rPr>
        <w:t>;</w:t>
      </w:r>
    </w:p>
    <w:p w14:paraId="1D2B1945" w14:textId="77777777" w:rsidR="00B8056B" w:rsidRDefault="00B8056B" w:rsidP="00845C69">
      <w:pPr>
        <w:adjustRightInd w:val="0"/>
        <w:rPr>
          <w:rFonts w:cs="Calibri"/>
          <w:b/>
          <w:bCs/>
          <w:color w:val="000000"/>
          <w:lang w:val="ka-GE"/>
        </w:rPr>
      </w:pPr>
    </w:p>
    <w:p w14:paraId="3EAC5922" w14:textId="77777777" w:rsidR="00B8056B" w:rsidRDefault="00B8056B" w:rsidP="00845C69">
      <w:pPr>
        <w:adjustRightInd w:val="0"/>
        <w:rPr>
          <w:rFonts w:cs="Calibri"/>
          <w:b/>
          <w:bCs/>
          <w:color w:val="000000"/>
          <w:lang w:val="ka-GE"/>
        </w:rPr>
      </w:pPr>
    </w:p>
    <w:p w14:paraId="6A923AD7" w14:textId="197528D6" w:rsidR="003D1BB8" w:rsidRDefault="002A1A8A" w:rsidP="00845C69">
      <w:pPr>
        <w:adjustRightInd w:val="0"/>
        <w:rPr>
          <w:b/>
          <w:bCs/>
          <w:color w:val="000000"/>
          <w:spacing w:val="-1"/>
          <w:lang w:val="ka-GE"/>
        </w:rPr>
      </w:pPr>
      <w:r>
        <w:rPr>
          <w:rFonts w:cs="Calibri"/>
          <w:b/>
          <w:bCs/>
          <w:color w:val="000000"/>
          <w:lang w:val="ka-GE"/>
        </w:rPr>
        <w:lastRenderedPageBreak/>
        <w:t xml:space="preserve">თავი </w:t>
      </w:r>
      <w:r>
        <w:rPr>
          <w:rFonts w:cs="Calibri"/>
          <w:b/>
          <w:bCs/>
          <w:color w:val="000000"/>
        </w:rPr>
        <w:t>II</w:t>
      </w:r>
      <w:r w:rsidR="007C345C">
        <w:rPr>
          <w:rFonts w:cs="Calibri"/>
          <w:b/>
          <w:bCs/>
          <w:color w:val="000000"/>
        </w:rPr>
        <w:t>.</w:t>
      </w:r>
      <w:r w:rsidR="003D1BB8" w:rsidRPr="00E57B9F">
        <w:rPr>
          <w:rFonts w:cs="Calibri"/>
          <w:b/>
          <w:bCs/>
          <w:color w:val="000000"/>
          <w:spacing w:val="-2"/>
          <w:lang w:val="ka-GE"/>
        </w:rPr>
        <w:t xml:space="preserve"> </w:t>
      </w:r>
      <w:r w:rsidR="003D1BB8" w:rsidRPr="00E57B9F">
        <w:rPr>
          <w:b/>
          <w:bCs/>
          <w:color w:val="000000"/>
          <w:spacing w:val="-3"/>
          <w:lang w:val="ka-GE"/>
        </w:rPr>
        <w:t>ი</w:t>
      </w:r>
      <w:r w:rsidR="003D1BB8" w:rsidRPr="00E57B9F">
        <w:rPr>
          <w:b/>
          <w:bCs/>
          <w:color w:val="000000"/>
          <w:spacing w:val="-1"/>
          <w:lang w:val="ka-GE"/>
        </w:rPr>
        <w:t>ნ</w:t>
      </w:r>
      <w:r w:rsidR="003D1BB8" w:rsidRPr="00E57B9F">
        <w:rPr>
          <w:b/>
          <w:bCs/>
          <w:color w:val="000000"/>
          <w:spacing w:val="-5"/>
          <w:lang w:val="ka-GE"/>
        </w:rPr>
        <w:t>ფ</w:t>
      </w:r>
      <w:r w:rsidR="003D1BB8" w:rsidRPr="00E57B9F">
        <w:rPr>
          <w:b/>
          <w:bCs/>
          <w:color w:val="000000"/>
          <w:spacing w:val="-2"/>
          <w:lang w:val="ka-GE"/>
        </w:rPr>
        <w:t>ო</w:t>
      </w:r>
      <w:r w:rsidR="003D1BB8" w:rsidRPr="00E57B9F">
        <w:rPr>
          <w:b/>
          <w:bCs/>
          <w:color w:val="000000"/>
          <w:spacing w:val="-4"/>
          <w:lang w:val="ka-GE"/>
        </w:rPr>
        <w:t>რ</w:t>
      </w:r>
      <w:r w:rsidR="003D1BB8" w:rsidRPr="00E57B9F">
        <w:rPr>
          <w:b/>
          <w:bCs/>
          <w:color w:val="000000"/>
          <w:spacing w:val="-3"/>
          <w:lang w:val="ka-GE"/>
        </w:rPr>
        <w:t>მ</w:t>
      </w:r>
      <w:r w:rsidR="003D1BB8" w:rsidRPr="00E57B9F">
        <w:rPr>
          <w:b/>
          <w:bCs/>
          <w:color w:val="000000"/>
          <w:lang w:val="ka-GE"/>
        </w:rPr>
        <w:t>ა</w:t>
      </w:r>
      <w:r w:rsidR="003D1BB8" w:rsidRPr="00E57B9F">
        <w:rPr>
          <w:b/>
          <w:bCs/>
          <w:color w:val="000000"/>
          <w:spacing w:val="-4"/>
          <w:lang w:val="ka-GE"/>
        </w:rPr>
        <w:t>ც</w:t>
      </w:r>
      <w:r w:rsidR="003D1BB8" w:rsidRPr="00E57B9F">
        <w:rPr>
          <w:b/>
          <w:bCs/>
          <w:color w:val="000000"/>
          <w:spacing w:val="-3"/>
          <w:lang w:val="ka-GE"/>
        </w:rPr>
        <w:t>ი</w:t>
      </w:r>
      <w:r w:rsidR="003D1BB8" w:rsidRPr="00E57B9F">
        <w:rPr>
          <w:b/>
          <w:bCs/>
          <w:color w:val="000000"/>
          <w:spacing w:val="-4"/>
          <w:lang w:val="ka-GE"/>
        </w:rPr>
        <w:t>უ</w:t>
      </w:r>
      <w:r w:rsidR="003D1BB8" w:rsidRPr="00E57B9F">
        <w:rPr>
          <w:b/>
          <w:bCs/>
          <w:color w:val="000000"/>
          <w:spacing w:val="-2"/>
          <w:lang w:val="ka-GE"/>
        </w:rPr>
        <w:t>ლ</w:t>
      </w:r>
      <w:r w:rsidR="003D1BB8" w:rsidRPr="00E57B9F">
        <w:rPr>
          <w:b/>
          <w:bCs/>
          <w:color w:val="000000"/>
          <w:lang w:val="ka-GE"/>
        </w:rPr>
        <w:t>ი</w:t>
      </w:r>
      <w:r w:rsidR="003D1BB8" w:rsidRPr="00E57B9F">
        <w:rPr>
          <w:b/>
          <w:bCs/>
          <w:color w:val="000000"/>
          <w:spacing w:val="-10"/>
          <w:lang w:val="ka-GE"/>
        </w:rPr>
        <w:t xml:space="preserve"> </w:t>
      </w:r>
      <w:r w:rsidR="003D1BB8" w:rsidRPr="00E57B9F">
        <w:rPr>
          <w:b/>
          <w:bCs/>
          <w:color w:val="000000"/>
          <w:spacing w:val="-1"/>
          <w:lang w:val="ka-GE"/>
        </w:rPr>
        <w:t>ტე</w:t>
      </w:r>
      <w:r w:rsidR="003D1BB8" w:rsidRPr="00E57B9F">
        <w:rPr>
          <w:b/>
          <w:bCs/>
          <w:color w:val="000000"/>
          <w:spacing w:val="-4"/>
          <w:lang w:val="ka-GE"/>
        </w:rPr>
        <w:t>ქნ</w:t>
      </w:r>
      <w:r w:rsidR="003D1BB8" w:rsidRPr="00E57B9F">
        <w:rPr>
          <w:b/>
          <w:bCs/>
          <w:color w:val="000000"/>
          <w:spacing w:val="-5"/>
          <w:lang w:val="ka-GE"/>
        </w:rPr>
        <w:t>ოლ</w:t>
      </w:r>
      <w:r w:rsidR="003D1BB8" w:rsidRPr="00E57B9F">
        <w:rPr>
          <w:b/>
          <w:bCs/>
          <w:color w:val="000000"/>
          <w:spacing w:val="-2"/>
          <w:lang w:val="ka-GE"/>
        </w:rPr>
        <w:t>ო</w:t>
      </w:r>
      <w:r w:rsidR="003D1BB8" w:rsidRPr="00E57B9F">
        <w:rPr>
          <w:b/>
          <w:bCs/>
          <w:color w:val="000000"/>
          <w:spacing w:val="-3"/>
          <w:lang w:val="ka-GE"/>
        </w:rPr>
        <w:t>გი</w:t>
      </w:r>
      <w:r w:rsidR="003D1BB8" w:rsidRPr="00E57B9F">
        <w:rPr>
          <w:b/>
          <w:bCs/>
          <w:color w:val="000000"/>
          <w:spacing w:val="-1"/>
          <w:lang w:val="ka-GE"/>
        </w:rPr>
        <w:t>ე</w:t>
      </w:r>
      <w:r w:rsidR="003D1BB8" w:rsidRPr="00E57B9F">
        <w:rPr>
          <w:b/>
          <w:bCs/>
          <w:color w:val="000000"/>
          <w:spacing w:val="-3"/>
          <w:lang w:val="ka-GE"/>
        </w:rPr>
        <w:t>ბი</w:t>
      </w:r>
      <w:r w:rsidR="003D1BB8" w:rsidRPr="00E57B9F">
        <w:rPr>
          <w:b/>
          <w:bCs/>
          <w:color w:val="000000"/>
          <w:lang w:val="ka-GE"/>
        </w:rPr>
        <w:t>ს</w:t>
      </w:r>
      <w:r w:rsidR="003D1BB8" w:rsidRPr="00E57B9F">
        <w:rPr>
          <w:b/>
          <w:bCs/>
          <w:color w:val="000000"/>
          <w:spacing w:val="-8"/>
          <w:lang w:val="ka-GE"/>
        </w:rPr>
        <w:t xml:space="preserve"> </w:t>
      </w:r>
      <w:r w:rsidR="003D1BB8" w:rsidRPr="00E57B9F">
        <w:rPr>
          <w:b/>
          <w:bCs/>
          <w:color w:val="000000"/>
          <w:spacing w:val="-1"/>
          <w:lang w:val="ka-GE"/>
        </w:rPr>
        <w:t>მ</w:t>
      </w:r>
      <w:r w:rsidR="003D1BB8" w:rsidRPr="00E57B9F">
        <w:rPr>
          <w:b/>
          <w:bCs/>
          <w:color w:val="000000"/>
          <w:spacing w:val="-3"/>
          <w:lang w:val="ka-GE"/>
        </w:rPr>
        <w:t>ა</w:t>
      </w:r>
      <w:r w:rsidR="003D1BB8" w:rsidRPr="00E57B9F">
        <w:rPr>
          <w:b/>
          <w:bCs/>
          <w:color w:val="000000"/>
          <w:spacing w:val="-4"/>
          <w:lang w:val="ka-GE"/>
        </w:rPr>
        <w:t>რთ</w:t>
      </w:r>
      <w:r w:rsidR="003D1BB8" w:rsidRPr="00E57B9F">
        <w:rPr>
          <w:b/>
          <w:bCs/>
          <w:color w:val="000000"/>
          <w:spacing w:val="-3"/>
          <w:lang w:val="ka-GE"/>
        </w:rPr>
        <w:t>ვ</w:t>
      </w:r>
      <w:r w:rsidR="00D72A52" w:rsidRPr="00E57B9F">
        <w:rPr>
          <w:b/>
          <w:bCs/>
          <w:color w:val="000000"/>
          <w:spacing w:val="-1"/>
          <w:lang w:val="ka-GE"/>
        </w:rPr>
        <w:t>ა</w:t>
      </w:r>
    </w:p>
    <w:p w14:paraId="4D7C6C70" w14:textId="77777777" w:rsidR="002A1A8A" w:rsidRDefault="002A1A8A" w:rsidP="00845C69">
      <w:pPr>
        <w:adjustRightInd w:val="0"/>
        <w:rPr>
          <w:b/>
          <w:bCs/>
          <w:color w:val="000000"/>
          <w:spacing w:val="-1"/>
          <w:lang w:val="ka-GE"/>
        </w:rPr>
      </w:pPr>
    </w:p>
    <w:p w14:paraId="1794D99E" w14:textId="0B5F0CFE" w:rsidR="002A1A8A" w:rsidRPr="00E57B9F" w:rsidRDefault="002A1A8A" w:rsidP="00845C69">
      <w:pPr>
        <w:adjustRightInd w:val="0"/>
        <w:rPr>
          <w:b/>
          <w:bCs/>
          <w:color w:val="000000"/>
          <w:lang w:val="ka-GE"/>
        </w:rPr>
      </w:pPr>
      <w:r>
        <w:rPr>
          <w:b/>
          <w:bCs/>
          <w:color w:val="000000"/>
          <w:spacing w:val="-1"/>
          <w:lang w:val="ka-GE"/>
        </w:rPr>
        <w:t xml:space="preserve">მუხლი 1. </w:t>
      </w:r>
      <w:r w:rsidRPr="00E57B9F">
        <w:rPr>
          <w:b/>
          <w:bCs/>
          <w:color w:val="000000"/>
          <w:spacing w:val="-3"/>
          <w:lang w:val="ka-GE"/>
        </w:rPr>
        <w:t>ი</w:t>
      </w:r>
      <w:r w:rsidRPr="00E57B9F">
        <w:rPr>
          <w:b/>
          <w:bCs/>
          <w:color w:val="000000"/>
          <w:spacing w:val="-1"/>
          <w:lang w:val="ka-GE"/>
        </w:rPr>
        <w:t>ნ</w:t>
      </w:r>
      <w:r w:rsidRPr="00E57B9F">
        <w:rPr>
          <w:b/>
          <w:bCs/>
          <w:color w:val="000000"/>
          <w:spacing w:val="-5"/>
          <w:lang w:val="ka-GE"/>
        </w:rPr>
        <w:t>ფ</w:t>
      </w:r>
      <w:r w:rsidRPr="00E57B9F">
        <w:rPr>
          <w:b/>
          <w:bCs/>
          <w:color w:val="000000"/>
          <w:spacing w:val="-2"/>
          <w:lang w:val="ka-GE"/>
        </w:rPr>
        <w:t>ო</w:t>
      </w:r>
      <w:r w:rsidRPr="00E57B9F">
        <w:rPr>
          <w:b/>
          <w:bCs/>
          <w:color w:val="000000"/>
          <w:spacing w:val="-4"/>
          <w:lang w:val="ka-GE"/>
        </w:rPr>
        <w:t>რ</w:t>
      </w:r>
      <w:r w:rsidRPr="00E57B9F">
        <w:rPr>
          <w:b/>
          <w:bCs/>
          <w:color w:val="000000"/>
          <w:spacing w:val="-3"/>
          <w:lang w:val="ka-GE"/>
        </w:rPr>
        <w:t>მ</w:t>
      </w:r>
      <w:r w:rsidRPr="00E57B9F">
        <w:rPr>
          <w:b/>
          <w:bCs/>
          <w:color w:val="000000"/>
          <w:lang w:val="ka-GE"/>
        </w:rPr>
        <w:t>ა</w:t>
      </w:r>
      <w:r w:rsidRPr="00E57B9F">
        <w:rPr>
          <w:b/>
          <w:bCs/>
          <w:color w:val="000000"/>
          <w:spacing w:val="-4"/>
          <w:lang w:val="ka-GE"/>
        </w:rPr>
        <w:t>ც</w:t>
      </w:r>
      <w:r w:rsidRPr="00E57B9F">
        <w:rPr>
          <w:b/>
          <w:bCs/>
          <w:color w:val="000000"/>
          <w:spacing w:val="-3"/>
          <w:lang w:val="ka-GE"/>
        </w:rPr>
        <w:t>ი</w:t>
      </w:r>
      <w:r w:rsidRPr="00E57B9F">
        <w:rPr>
          <w:b/>
          <w:bCs/>
          <w:color w:val="000000"/>
          <w:spacing w:val="-4"/>
          <w:lang w:val="ka-GE"/>
        </w:rPr>
        <w:t>უ</w:t>
      </w:r>
      <w:r w:rsidRPr="00E57B9F">
        <w:rPr>
          <w:b/>
          <w:bCs/>
          <w:color w:val="000000"/>
          <w:spacing w:val="-2"/>
          <w:lang w:val="ka-GE"/>
        </w:rPr>
        <w:t>ლ</w:t>
      </w:r>
      <w:r w:rsidRPr="00E57B9F">
        <w:rPr>
          <w:b/>
          <w:bCs/>
          <w:color w:val="000000"/>
          <w:lang w:val="ka-GE"/>
        </w:rPr>
        <w:t>ი</w:t>
      </w:r>
      <w:r w:rsidRPr="00E57B9F">
        <w:rPr>
          <w:b/>
          <w:bCs/>
          <w:color w:val="000000"/>
          <w:spacing w:val="-10"/>
          <w:lang w:val="ka-GE"/>
        </w:rPr>
        <w:t xml:space="preserve"> </w:t>
      </w:r>
      <w:r w:rsidRPr="00E57B9F">
        <w:rPr>
          <w:b/>
          <w:bCs/>
          <w:color w:val="000000"/>
          <w:spacing w:val="-1"/>
          <w:lang w:val="ka-GE"/>
        </w:rPr>
        <w:t>ტე</w:t>
      </w:r>
      <w:r w:rsidRPr="00E57B9F">
        <w:rPr>
          <w:b/>
          <w:bCs/>
          <w:color w:val="000000"/>
          <w:spacing w:val="-4"/>
          <w:lang w:val="ka-GE"/>
        </w:rPr>
        <w:t>ქნ</w:t>
      </w:r>
      <w:r w:rsidRPr="00E57B9F">
        <w:rPr>
          <w:b/>
          <w:bCs/>
          <w:color w:val="000000"/>
          <w:spacing w:val="-5"/>
          <w:lang w:val="ka-GE"/>
        </w:rPr>
        <w:t>ოლ</w:t>
      </w:r>
      <w:r w:rsidRPr="00E57B9F">
        <w:rPr>
          <w:b/>
          <w:bCs/>
          <w:color w:val="000000"/>
          <w:spacing w:val="-2"/>
          <w:lang w:val="ka-GE"/>
        </w:rPr>
        <w:t>ო</w:t>
      </w:r>
      <w:r w:rsidRPr="00E57B9F">
        <w:rPr>
          <w:b/>
          <w:bCs/>
          <w:color w:val="000000"/>
          <w:spacing w:val="-3"/>
          <w:lang w:val="ka-GE"/>
        </w:rPr>
        <w:t>გი</w:t>
      </w:r>
      <w:r w:rsidRPr="00E57B9F">
        <w:rPr>
          <w:b/>
          <w:bCs/>
          <w:color w:val="000000"/>
          <w:spacing w:val="-1"/>
          <w:lang w:val="ka-GE"/>
        </w:rPr>
        <w:t>ე</w:t>
      </w:r>
      <w:r w:rsidRPr="00E57B9F">
        <w:rPr>
          <w:b/>
          <w:bCs/>
          <w:color w:val="000000"/>
          <w:spacing w:val="-3"/>
          <w:lang w:val="ka-GE"/>
        </w:rPr>
        <w:t>ბი</w:t>
      </w:r>
      <w:r w:rsidRPr="00E57B9F">
        <w:rPr>
          <w:b/>
          <w:bCs/>
          <w:color w:val="000000"/>
          <w:lang w:val="ka-GE"/>
        </w:rPr>
        <w:t>ს</w:t>
      </w:r>
      <w:r w:rsidRPr="00E57B9F">
        <w:rPr>
          <w:b/>
          <w:bCs/>
          <w:color w:val="000000"/>
          <w:spacing w:val="-8"/>
          <w:lang w:val="ka-GE"/>
        </w:rPr>
        <w:t xml:space="preserve"> </w:t>
      </w:r>
      <w:r>
        <w:rPr>
          <w:b/>
          <w:bCs/>
          <w:color w:val="000000"/>
          <w:spacing w:val="-1"/>
          <w:lang w:val="ka-GE"/>
        </w:rPr>
        <w:t>მართვის ადმინისტრირება</w:t>
      </w:r>
    </w:p>
    <w:p w14:paraId="65476511" w14:textId="77777777" w:rsidR="007C345C" w:rsidRPr="007529AA" w:rsidRDefault="007C345C" w:rsidP="007529AA">
      <w:pPr>
        <w:pStyle w:val="BodyText"/>
        <w:spacing w:before="1" w:line="259" w:lineRule="auto"/>
        <w:jc w:val="both"/>
        <w:rPr>
          <w:sz w:val="22"/>
          <w:szCs w:val="22"/>
          <w:lang w:val="ka-GE"/>
        </w:rPr>
      </w:pPr>
    </w:p>
    <w:p w14:paraId="0BEC7EF5" w14:textId="1A3E7937" w:rsidR="00646200" w:rsidRPr="00E57B9F" w:rsidRDefault="007C345C" w:rsidP="007529AA">
      <w:pPr>
        <w:pStyle w:val="BodyText"/>
        <w:spacing w:before="1" w:line="259" w:lineRule="auto"/>
        <w:jc w:val="both"/>
        <w:rPr>
          <w:sz w:val="22"/>
          <w:szCs w:val="22"/>
          <w:lang w:val="ka-GE"/>
        </w:rPr>
      </w:pPr>
      <w:r w:rsidRPr="007529AA">
        <w:rPr>
          <w:sz w:val="22"/>
          <w:szCs w:val="22"/>
          <w:lang w:val="ka-GE"/>
        </w:rPr>
        <w:t xml:space="preserve">1. </w:t>
      </w:r>
      <w:r w:rsidR="00646200" w:rsidRPr="00E57B9F">
        <w:rPr>
          <w:sz w:val="22"/>
          <w:szCs w:val="22"/>
          <w:lang w:val="ka-GE"/>
        </w:rPr>
        <w:t xml:space="preserve">უნივერსიტეტში ინფორმაციული ტექნოლოგიების მართვას უზრუნველყოფს </w:t>
      </w:r>
      <w:r w:rsidR="00763982" w:rsidRPr="00E57B9F">
        <w:rPr>
          <w:sz w:val="22"/>
          <w:szCs w:val="22"/>
          <w:lang w:val="ka-GE"/>
        </w:rPr>
        <w:t xml:space="preserve">ინფორმაციული ტექნოლოგიების </w:t>
      </w:r>
      <w:r w:rsidR="00646200" w:rsidRPr="00E57B9F">
        <w:rPr>
          <w:sz w:val="22"/>
          <w:szCs w:val="22"/>
          <w:lang w:val="ka-GE"/>
        </w:rPr>
        <w:t>დეპარტამენტი</w:t>
      </w:r>
      <w:r w:rsidR="00763982" w:rsidRPr="007529AA">
        <w:rPr>
          <w:sz w:val="22"/>
          <w:szCs w:val="22"/>
          <w:lang w:val="ka-GE"/>
        </w:rPr>
        <w:t xml:space="preserve"> (შემდგომში - დეპარტამენტი)</w:t>
      </w:r>
      <w:r w:rsidR="00646200" w:rsidRPr="00E57B9F">
        <w:rPr>
          <w:sz w:val="22"/>
          <w:szCs w:val="22"/>
          <w:lang w:val="ka-GE"/>
        </w:rPr>
        <w:t xml:space="preserve">.    </w:t>
      </w:r>
    </w:p>
    <w:p w14:paraId="7C04DF16" w14:textId="77777777" w:rsidR="007C345C" w:rsidRPr="007529AA" w:rsidRDefault="007C345C" w:rsidP="007529AA">
      <w:pPr>
        <w:pStyle w:val="BodyText"/>
        <w:spacing w:before="1" w:line="259" w:lineRule="auto"/>
        <w:jc w:val="both"/>
        <w:rPr>
          <w:sz w:val="22"/>
          <w:szCs w:val="22"/>
          <w:lang w:val="ka-GE"/>
        </w:rPr>
      </w:pPr>
      <w:r w:rsidRPr="007529AA">
        <w:rPr>
          <w:sz w:val="22"/>
          <w:szCs w:val="22"/>
          <w:lang w:val="ka-GE"/>
        </w:rPr>
        <w:t xml:space="preserve">2. </w:t>
      </w:r>
      <w:r w:rsidR="00646200" w:rsidRPr="00E57B9F">
        <w:rPr>
          <w:sz w:val="22"/>
          <w:szCs w:val="22"/>
          <w:lang w:val="ka-GE"/>
        </w:rPr>
        <w:t>დეპარტამენტის</w:t>
      </w:r>
      <w:r w:rsidR="00646200" w:rsidRPr="007529AA">
        <w:rPr>
          <w:sz w:val="22"/>
          <w:szCs w:val="22"/>
          <w:lang w:val="ka-GE"/>
        </w:rPr>
        <w:t xml:space="preserve"> </w:t>
      </w:r>
      <w:r w:rsidR="00646200" w:rsidRPr="00E57B9F">
        <w:rPr>
          <w:sz w:val="22"/>
          <w:szCs w:val="22"/>
          <w:lang w:val="ka-GE"/>
        </w:rPr>
        <w:t>მიზნებია</w:t>
      </w:r>
      <w:r w:rsidR="00646200" w:rsidRPr="007529AA">
        <w:rPr>
          <w:sz w:val="22"/>
          <w:szCs w:val="22"/>
          <w:lang w:val="ka-GE"/>
        </w:rPr>
        <w:t xml:space="preserve"> </w:t>
      </w:r>
      <w:r w:rsidR="00646200" w:rsidRPr="00E57B9F">
        <w:rPr>
          <w:sz w:val="22"/>
          <w:szCs w:val="22"/>
          <w:lang w:val="ka-GE"/>
        </w:rPr>
        <w:t>უნივერსიტეტის</w:t>
      </w:r>
      <w:r w:rsidR="00646200" w:rsidRPr="007529AA">
        <w:rPr>
          <w:sz w:val="22"/>
          <w:szCs w:val="22"/>
          <w:lang w:val="ka-GE"/>
        </w:rPr>
        <w:t xml:space="preserve"> </w:t>
      </w:r>
      <w:r w:rsidR="00646200" w:rsidRPr="00E57B9F">
        <w:rPr>
          <w:sz w:val="22"/>
          <w:szCs w:val="22"/>
          <w:lang w:val="ka-GE"/>
        </w:rPr>
        <w:t>აკადემიური</w:t>
      </w:r>
      <w:r w:rsidRPr="007529AA">
        <w:rPr>
          <w:sz w:val="22"/>
          <w:szCs w:val="22"/>
          <w:lang w:val="ka-GE"/>
        </w:rPr>
        <w:t>, სამეცნიერო</w:t>
      </w:r>
      <w:r w:rsidR="00646200" w:rsidRPr="007529AA">
        <w:rPr>
          <w:sz w:val="22"/>
          <w:szCs w:val="22"/>
          <w:lang w:val="ka-GE"/>
        </w:rPr>
        <w:t xml:space="preserve"> </w:t>
      </w:r>
      <w:r w:rsidR="00646200" w:rsidRPr="00E57B9F">
        <w:rPr>
          <w:sz w:val="22"/>
          <w:szCs w:val="22"/>
          <w:lang w:val="ka-GE"/>
        </w:rPr>
        <w:t>და ადმინისტრაციული</w:t>
      </w:r>
      <w:r w:rsidR="00646200" w:rsidRPr="007529AA">
        <w:rPr>
          <w:sz w:val="22"/>
          <w:szCs w:val="22"/>
          <w:lang w:val="ka-GE"/>
        </w:rPr>
        <w:t xml:space="preserve"> </w:t>
      </w:r>
      <w:r w:rsidR="00646200" w:rsidRPr="00E57B9F">
        <w:rPr>
          <w:sz w:val="22"/>
          <w:szCs w:val="22"/>
          <w:lang w:val="ka-GE"/>
        </w:rPr>
        <w:t>საქმიანობის</w:t>
      </w:r>
      <w:r w:rsidR="00646200" w:rsidRPr="007529AA">
        <w:rPr>
          <w:sz w:val="22"/>
          <w:szCs w:val="22"/>
          <w:lang w:val="ka-GE"/>
        </w:rPr>
        <w:t xml:space="preserve"> </w:t>
      </w:r>
      <w:r w:rsidR="00646200" w:rsidRPr="00E57B9F">
        <w:rPr>
          <w:sz w:val="22"/>
          <w:szCs w:val="22"/>
          <w:lang w:val="ka-GE"/>
        </w:rPr>
        <w:t>ტექნიკური</w:t>
      </w:r>
      <w:r w:rsidR="00646200" w:rsidRPr="007529AA">
        <w:rPr>
          <w:sz w:val="22"/>
          <w:szCs w:val="22"/>
          <w:lang w:val="ka-GE"/>
        </w:rPr>
        <w:t xml:space="preserve"> </w:t>
      </w:r>
      <w:r w:rsidR="00646200" w:rsidRPr="00E57B9F">
        <w:rPr>
          <w:sz w:val="22"/>
          <w:szCs w:val="22"/>
          <w:lang w:val="ka-GE"/>
        </w:rPr>
        <w:t>მხარდაჭერა</w:t>
      </w:r>
      <w:r w:rsidR="00646200" w:rsidRPr="007529AA">
        <w:rPr>
          <w:sz w:val="22"/>
          <w:szCs w:val="22"/>
          <w:lang w:val="ka-GE"/>
        </w:rPr>
        <w:t xml:space="preserve"> </w:t>
      </w:r>
      <w:r w:rsidR="00646200" w:rsidRPr="00E57B9F">
        <w:rPr>
          <w:sz w:val="22"/>
          <w:szCs w:val="22"/>
          <w:lang w:val="ka-GE"/>
        </w:rPr>
        <w:t>უსაფრთხო</w:t>
      </w:r>
      <w:r w:rsidR="00646200" w:rsidRPr="007529AA">
        <w:rPr>
          <w:sz w:val="22"/>
          <w:szCs w:val="22"/>
          <w:lang w:val="ka-GE"/>
        </w:rPr>
        <w:t xml:space="preserve">, </w:t>
      </w:r>
      <w:r w:rsidR="00646200" w:rsidRPr="00E57B9F">
        <w:rPr>
          <w:sz w:val="22"/>
          <w:szCs w:val="22"/>
          <w:lang w:val="ka-GE"/>
        </w:rPr>
        <w:t>სანდო</w:t>
      </w:r>
      <w:r w:rsidR="00646200" w:rsidRPr="007529AA">
        <w:rPr>
          <w:sz w:val="22"/>
          <w:szCs w:val="22"/>
          <w:lang w:val="ka-GE"/>
        </w:rPr>
        <w:t xml:space="preserve"> </w:t>
      </w:r>
      <w:r w:rsidR="00646200" w:rsidRPr="00E57B9F">
        <w:rPr>
          <w:sz w:val="22"/>
          <w:szCs w:val="22"/>
          <w:lang w:val="ka-GE"/>
        </w:rPr>
        <w:t>და ინტეგრირებული</w:t>
      </w:r>
      <w:r w:rsidR="00646200" w:rsidRPr="007529AA">
        <w:rPr>
          <w:sz w:val="22"/>
          <w:szCs w:val="22"/>
          <w:lang w:val="ka-GE"/>
        </w:rPr>
        <w:t xml:space="preserve"> </w:t>
      </w:r>
      <w:r w:rsidR="00646200" w:rsidRPr="00E57B9F">
        <w:rPr>
          <w:sz w:val="22"/>
          <w:szCs w:val="22"/>
          <w:lang w:val="ka-GE"/>
        </w:rPr>
        <w:t>ტექნოლოგიური</w:t>
      </w:r>
      <w:r w:rsidR="00646200" w:rsidRPr="007529AA">
        <w:rPr>
          <w:sz w:val="22"/>
          <w:szCs w:val="22"/>
          <w:lang w:val="ka-GE"/>
        </w:rPr>
        <w:t xml:space="preserve"> </w:t>
      </w:r>
      <w:r w:rsidR="00646200" w:rsidRPr="00E57B9F">
        <w:rPr>
          <w:sz w:val="22"/>
          <w:szCs w:val="22"/>
          <w:lang w:val="ka-GE"/>
        </w:rPr>
        <w:t>გადაწყვეტებით</w:t>
      </w:r>
      <w:r w:rsidR="00646200" w:rsidRPr="007529AA">
        <w:rPr>
          <w:sz w:val="22"/>
          <w:szCs w:val="22"/>
          <w:lang w:val="ka-GE"/>
        </w:rPr>
        <w:t xml:space="preserve">. </w:t>
      </w:r>
      <w:r w:rsidR="00646200" w:rsidRPr="00E57B9F">
        <w:rPr>
          <w:sz w:val="22"/>
          <w:szCs w:val="22"/>
          <w:lang w:val="ka-GE"/>
        </w:rPr>
        <w:t>სტუდენტებისა</w:t>
      </w:r>
      <w:r w:rsidR="00646200" w:rsidRPr="007529AA">
        <w:rPr>
          <w:sz w:val="22"/>
          <w:szCs w:val="22"/>
          <w:lang w:val="ka-GE"/>
        </w:rPr>
        <w:t xml:space="preserve"> </w:t>
      </w:r>
      <w:r w:rsidR="00646200" w:rsidRPr="00E57B9F">
        <w:rPr>
          <w:sz w:val="22"/>
          <w:szCs w:val="22"/>
          <w:lang w:val="ka-GE"/>
        </w:rPr>
        <w:t>და პერსონალისთვის</w:t>
      </w:r>
      <w:r w:rsidR="00646200" w:rsidRPr="007529AA">
        <w:rPr>
          <w:sz w:val="22"/>
          <w:szCs w:val="22"/>
          <w:lang w:val="ka-GE"/>
        </w:rPr>
        <w:t xml:space="preserve"> </w:t>
      </w:r>
      <w:r w:rsidR="00646200" w:rsidRPr="00E57B9F">
        <w:rPr>
          <w:sz w:val="22"/>
          <w:szCs w:val="22"/>
          <w:lang w:val="ka-GE"/>
        </w:rPr>
        <w:t>კომპიუტერულ</w:t>
      </w:r>
      <w:r w:rsidR="00646200" w:rsidRPr="007529AA">
        <w:rPr>
          <w:sz w:val="22"/>
          <w:szCs w:val="22"/>
          <w:lang w:val="ka-GE"/>
        </w:rPr>
        <w:t xml:space="preserve"> </w:t>
      </w:r>
      <w:r w:rsidR="00646200" w:rsidRPr="00E57B9F">
        <w:rPr>
          <w:sz w:val="22"/>
          <w:szCs w:val="22"/>
          <w:lang w:val="ka-GE"/>
        </w:rPr>
        <w:t>სისტემებზე</w:t>
      </w:r>
      <w:r w:rsidR="00646200" w:rsidRPr="007529AA">
        <w:rPr>
          <w:sz w:val="22"/>
          <w:szCs w:val="22"/>
          <w:lang w:val="ka-GE"/>
        </w:rPr>
        <w:t xml:space="preserve">, </w:t>
      </w:r>
      <w:r w:rsidR="00646200" w:rsidRPr="00E57B9F">
        <w:rPr>
          <w:sz w:val="22"/>
          <w:szCs w:val="22"/>
          <w:lang w:val="ka-GE"/>
        </w:rPr>
        <w:t>კომპეტენციის</w:t>
      </w:r>
      <w:r w:rsidR="00646200" w:rsidRPr="007529AA">
        <w:rPr>
          <w:sz w:val="22"/>
          <w:szCs w:val="22"/>
          <w:lang w:val="ka-GE"/>
        </w:rPr>
        <w:t xml:space="preserve"> </w:t>
      </w:r>
      <w:r w:rsidR="00646200" w:rsidRPr="00E57B9F">
        <w:rPr>
          <w:sz w:val="22"/>
          <w:szCs w:val="22"/>
          <w:lang w:val="ka-GE"/>
        </w:rPr>
        <w:t>ფარგლებში</w:t>
      </w:r>
      <w:r w:rsidR="00646200" w:rsidRPr="007529AA">
        <w:rPr>
          <w:sz w:val="22"/>
          <w:szCs w:val="22"/>
          <w:lang w:val="ka-GE"/>
        </w:rPr>
        <w:t xml:space="preserve">, </w:t>
      </w:r>
      <w:r w:rsidR="00646200" w:rsidRPr="00E57B9F">
        <w:rPr>
          <w:sz w:val="22"/>
          <w:szCs w:val="22"/>
          <w:lang w:val="ka-GE"/>
        </w:rPr>
        <w:t>უწყვეტი დაშვებისა</w:t>
      </w:r>
      <w:r w:rsidR="00646200" w:rsidRPr="007529AA">
        <w:rPr>
          <w:sz w:val="22"/>
          <w:szCs w:val="22"/>
          <w:lang w:val="ka-GE"/>
        </w:rPr>
        <w:t xml:space="preserve"> </w:t>
      </w:r>
      <w:r w:rsidR="00646200" w:rsidRPr="00E57B9F">
        <w:rPr>
          <w:sz w:val="22"/>
          <w:szCs w:val="22"/>
          <w:lang w:val="ka-GE"/>
        </w:rPr>
        <w:t>და</w:t>
      </w:r>
      <w:r w:rsidR="00646200" w:rsidRPr="007529AA">
        <w:rPr>
          <w:sz w:val="22"/>
          <w:szCs w:val="22"/>
          <w:lang w:val="ka-GE"/>
        </w:rPr>
        <w:t xml:space="preserve"> </w:t>
      </w:r>
      <w:r w:rsidR="00646200" w:rsidRPr="00E57B9F">
        <w:rPr>
          <w:sz w:val="22"/>
          <w:szCs w:val="22"/>
          <w:lang w:val="ka-GE"/>
        </w:rPr>
        <w:t>ხელმისაწვდომობის</w:t>
      </w:r>
      <w:r w:rsidR="00646200" w:rsidRPr="007529AA">
        <w:rPr>
          <w:sz w:val="22"/>
          <w:szCs w:val="22"/>
          <w:lang w:val="ka-GE"/>
        </w:rPr>
        <w:t xml:space="preserve"> </w:t>
      </w:r>
      <w:r w:rsidR="00646200" w:rsidRPr="00E57B9F">
        <w:rPr>
          <w:sz w:val="22"/>
          <w:szCs w:val="22"/>
          <w:lang w:val="ka-GE"/>
        </w:rPr>
        <w:t>უზრუნველყოფა</w:t>
      </w:r>
      <w:r w:rsidR="00646200" w:rsidRPr="007529AA">
        <w:rPr>
          <w:sz w:val="22"/>
          <w:szCs w:val="22"/>
          <w:lang w:val="ka-GE"/>
        </w:rPr>
        <w:t xml:space="preserve">. </w:t>
      </w:r>
    </w:p>
    <w:p w14:paraId="51B52C61" w14:textId="576340A9" w:rsidR="00646200" w:rsidRPr="007529AA" w:rsidRDefault="007C345C" w:rsidP="007529AA">
      <w:pPr>
        <w:pStyle w:val="BodyText"/>
        <w:spacing w:before="1" w:line="259" w:lineRule="auto"/>
        <w:jc w:val="both"/>
        <w:rPr>
          <w:sz w:val="22"/>
          <w:szCs w:val="22"/>
          <w:lang w:val="ka-GE"/>
        </w:rPr>
      </w:pPr>
      <w:r w:rsidRPr="007529AA">
        <w:rPr>
          <w:sz w:val="22"/>
          <w:szCs w:val="22"/>
          <w:lang w:val="ka-GE"/>
        </w:rPr>
        <w:t xml:space="preserve">3. </w:t>
      </w:r>
      <w:r w:rsidR="00646200" w:rsidRPr="00E57B9F">
        <w:rPr>
          <w:sz w:val="22"/>
          <w:szCs w:val="22"/>
          <w:lang w:val="ka-GE"/>
        </w:rPr>
        <w:t>დეპარტამენტი</w:t>
      </w:r>
      <w:r w:rsidR="00646200" w:rsidRPr="007529AA">
        <w:rPr>
          <w:sz w:val="22"/>
          <w:szCs w:val="22"/>
          <w:lang w:val="ka-GE"/>
        </w:rPr>
        <w:t xml:space="preserve"> </w:t>
      </w:r>
      <w:r w:rsidR="00646200" w:rsidRPr="00E57B9F">
        <w:rPr>
          <w:sz w:val="22"/>
          <w:szCs w:val="22"/>
          <w:lang w:val="ka-GE"/>
        </w:rPr>
        <w:t>წარმოადგენს</w:t>
      </w:r>
      <w:r w:rsidR="00646200" w:rsidRPr="007529AA">
        <w:rPr>
          <w:sz w:val="22"/>
          <w:szCs w:val="22"/>
          <w:lang w:val="ka-GE"/>
        </w:rPr>
        <w:t xml:space="preserve"> </w:t>
      </w:r>
      <w:r w:rsidR="00646200" w:rsidRPr="00E57B9F">
        <w:rPr>
          <w:sz w:val="22"/>
          <w:szCs w:val="22"/>
          <w:lang w:val="ka-GE"/>
        </w:rPr>
        <w:t>უნივერსიტეტის</w:t>
      </w:r>
      <w:r w:rsidR="00646200" w:rsidRPr="007529AA">
        <w:rPr>
          <w:sz w:val="22"/>
          <w:szCs w:val="22"/>
          <w:lang w:val="ka-GE"/>
        </w:rPr>
        <w:t xml:space="preserve"> </w:t>
      </w:r>
      <w:r w:rsidR="00646200" w:rsidRPr="00E57B9F">
        <w:rPr>
          <w:sz w:val="22"/>
          <w:szCs w:val="22"/>
          <w:lang w:val="ka-GE"/>
        </w:rPr>
        <w:t>ადმინისტრაციის</w:t>
      </w:r>
      <w:r w:rsidR="00646200" w:rsidRPr="007529AA">
        <w:rPr>
          <w:sz w:val="22"/>
          <w:szCs w:val="22"/>
          <w:lang w:val="ka-GE"/>
        </w:rPr>
        <w:t xml:space="preserve"> </w:t>
      </w:r>
      <w:r w:rsidR="00646200" w:rsidRPr="00E57B9F">
        <w:rPr>
          <w:sz w:val="22"/>
          <w:szCs w:val="22"/>
          <w:lang w:val="ka-GE"/>
        </w:rPr>
        <w:t>დამხმარე</w:t>
      </w:r>
      <w:r w:rsidR="00646200" w:rsidRPr="007529AA">
        <w:rPr>
          <w:sz w:val="22"/>
          <w:szCs w:val="22"/>
          <w:lang w:val="ka-GE"/>
        </w:rPr>
        <w:t xml:space="preserve"> </w:t>
      </w:r>
      <w:r w:rsidR="00646200" w:rsidRPr="00E57B9F">
        <w:rPr>
          <w:sz w:val="22"/>
          <w:szCs w:val="22"/>
          <w:lang w:val="ka-GE"/>
        </w:rPr>
        <w:t>სტრუქტურულ</w:t>
      </w:r>
      <w:r w:rsidR="00646200" w:rsidRPr="007529AA">
        <w:rPr>
          <w:sz w:val="22"/>
          <w:szCs w:val="22"/>
          <w:lang w:val="ka-GE"/>
        </w:rPr>
        <w:t xml:space="preserve"> </w:t>
      </w:r>
      <w:r w:rsidR="00646200" w:rsidRPr="00E57B9F">
        <w:rPr>
          <w:sz w:val="22"/>
          <w:szCs w:val="22"/>
          <w:lang w:val="ka-GE"/>
        </w:rPr>
        <w:t>ერთეულს</w:t>
      </w:r>
      <w:r w:rsidR="00646200" w:rsidRPr="007529AA">
        <w:rPr>
          <w:sz w:val="22"/>
          <w:szCs w:val="22"/>
          <w:lang w:val="ka-GE"/>
        </w:rPr>
        <w:t xml:space="preserve">, </w:t>
      </w:r>
      <w:r w:rsidR="00646200" w:rsidRPr="00E57B9F">
        <w:rPr>
          <w:sz w:val="22"/>
          <w:szCs w:val="22"/>
          <w:lang w:val="ka-GE"/>
        </w:rPr>
        <w:t>რომელიც</w:t>
      </w:r>
      <w:r w:rsidR="00646200" w:rsidRPr="007529AA">
        <w:rPr>
          <w:sz w:val="22"/>
          <w:szCs w:val="22"/>
          <w:lang w:val="ka-GE"/>
        </w:rPr>
        <w:t xml:space="preserve"> </w:t>
      </w:r>
      <w:r w:rsidR="00646200" w:rsidRPr="00E57B9F">
        <w:rPr>
          <w:sz w:val="22"/>
          <w:szCs w:val="22"/>
          <w:lang w:val="ka-GE"/>
        </w:rPr>
        <w:t>თავის საქმიანობას</w:t>
      </w:r>
      <w:r w:rsidR="00646200" w:rsidRPr="007529AA">
        <w:rPr>
          <w:sz w:val="22"/>
          <w:szCs w:val="22"/>
          <w:lang w:val="ka-GE"/>
        </w:rPr>
        <w:t xml:space="preserve"> </w:t>
      </w:r>
      <w:r w:rsidR="00646200" w:rsidRPr="00E57B9F">
        <w:rPr>
          <w:sz w:val="22"/>
          <w:szCs w:val="22"/>
          <w:lang w:val="ka-GE"/>
        </w:rPr>
        <w:t>წარმართავს</w:t>
      </w:r>
      <w:r w:rsidR="00646200" w:rsidRPr="007529AA">
        <w:rPr>
          <w:sz w:val="22"/>
          <w:szCs w:val="22"/>
          <w:lang w:val="ka-GE"/>
        </w:rPr>
        <w:t xml:space="preserve"> </w:t>
      </w:r>
      <w:r w:rsidR="00646200" w:rsidRPr="00E57B9F">
        <w:rPr>
          <w:sz w:val="22"/>
          <w:szCs w:val="22"/>
          <w:lang w:val="ka-GE"/>
        </w:rPr>
        <w:t>საქართველოს</w:t>
      </w:r>
      <w:r w:rsidR="00646200" w:rsidRPr="007529AA">
        <w:rPr>
          <w:sz w:val="22"/>
          <w:szCs w:val="22"/>
          <w:lang w:val="ka-GE"/>
        </w:rPr>
        <w:t xml:space="preserve"> </w:t>
      </w:r>
      <w:r w:rsidR="00646200" w:rsidRPr="00E57B9F">
        <w:rPr>
          <w:sz w:val="22"/>
          <w:szCs w:val="22"/>
          <w:lang w:val="ka-GE"/>
        </w:rPr>
        <w:t>კონსტიტუციის</w:t>
      </w:r>
      <w:r w:rsidR="00646200" w:rsidRPr="007529AA">
        <w:rPr>
          <w:sz w:val="22"/>
          <w:szCs w:val="22"/>
          <w:lang w:val="ka-GE"/>
        </w:rPr>
        <w:t>, „</w:t>
      </w:r>
      <w:r w:rsidR="00646200" w:rsidRPr="00E57B9F">
        <w:rPr>
          <w:sz w:val="22"/>
          <w:szCs w:val="22"/>
          <w:lang w:val="ka-GE"/>
        </w:rPr>
        <w:t>უმაღლესი</w:t>
      </w:r>
      <w:r w:rsidR="00646200" w:rsidRPr="007529AA">
        <w:rPr>
          <w:sz w:val="22"/>
          <w:szCs w:val="22"/>
          <w:lang w:val="ka-GE"/>
        </w:rPr>
        <w:t xml:space="preserve"> </w:t>
      </w:r>
      <w:r w:rsidR="00646200" w:rsidRPr="00E57B9F">
        <w:rPr>
          <w:sz w:val="22"/>
          <w:szCs w:val="22"/>
          <w:lang w:val="ka-GE"/>
        </w:rPr>
        <w:t>განათლების</w:t>
      </w:r>
      <w:r w:rsidR="00646200" w:rsidRPr="007529AA">
        <w:rPr>
          <w:sz w:val="22"/>
          <w:szCs w:val="22"/>
          <w:lang w:val="ka-GE"/>
        </w:rPr>
        <w:t xml:space="preserve"> </w:t>
      </w:r>
      <w:r w:rsidR="00646200" w:rsidRPr="00E57B9F">
        <w:rPr>
          <w:sz w:val="22"/>
          <w:szCs w:val="22"/>
          <w:lang w:val="ka-GE"/>
        </w:rPr>
        <w:t>შესახებ</w:t>
      </w:r>
      <w:r w:rsidR="00646200" w:rsidRPr="007529AA">
        <w:rPr>
          <w:sz w:val="22"/>
          <w:szCs w:val="22"/>
          <w:lang w:val="ka-GE"/>
        </w:rPr>
        <w:t xml:space="preserve">” </w:t>
      </w:r>
      <w:r w:rsidR="00646200" w:rsidRPr="00E57B9F">
        <w:rPr>
          <w:sz w:val="22"/>
          <w:szCs w:val="22"/>
          <w:lang w:val="ka-GE"/>
        </w:rPr>
        <w:t>საქართველოს</w:t>
      </w:r>
      <w:r w:rsidR="00646200" w:rsidRPr="007529AA">
        <w:rPr>
          <w:sz w:val="22"/>
          <w:szCs w:val="22"/>
          <w:lang w:val="ka-GE"/>
        </w:rPr>
        <w:t xml:space="preserve"> </w:t>
      </w:r>
      <w:r w:rsidR="00646200" w:rsidRPr="00E57B9F">
        <w:rPr>
          <w:sz w:val="22"/>
          <w:szCs w:val="22"/>
          <w:lang w:val="ka-GE"/>
        </w:rPr>
        <w:t>კანონის</w:t>
      </w:r>
      <w:r w:rsidR="00646200" w:rsidRPr="007529AA">
        <w:rPr>
          <w:sz w:val="22"/>
          <w:szCs w:val="22"/>
          <w:lang w:val="ka-GE"/>
        </w:rPr>
        <w:t xml:space="preserve">, </w:t>
      </w:r>
      <w:r w:rsidR="00646200" w:rsidRPr="00E57B9F">
        <w:rPr>
          <w:sz w:val="22"/>
          <w:szCs w:val="22"/>
          <w:lang w:val="ka-GE"/>
        </w:rPr>
        <w:t>უნივერსიტეტის</w:t>
      </w:r>
      <w:r w:rsidR="00646200" w:rsidRPr="007529AA">
        <w:rPr>
          <w:sz w:val="22"/>
          <w:szCs w:val="22"/>
          <w:lang w:val="ka-GE"/>
        </w:rPr>
        <w:t xml:space="preserve"> </w:t>
      </w:r>
      <w:r w:rsidR="00646200" w:rsidRPr="00E57B9F">
        <w:rPr>
          <w:sz w:val="22"/>
          <w:szCs w:val="22"/>
          <w:lang w:val="ka-GE"/>
        </w:rPr>
        <w:t>წესდებით</w:t>
      </w:r>
      <w:r w:rsidR="00646200" w:rsidRPr="007529AA">
        <w:rPr>
          <w:sz w:val="22"/>
          <w:szCs w:val="22"/>
          <w:lang w:val="ka-GE"/>
        </w:rPr>
        <w:t xml:space="preserve">, </w:t>
      </w:r>
      <w:r w:rsidR="00646200" w:rsidRPr="00E57B9F">
        <w:rPr>
          <w:sz w:val="22"/>
          <w:szCs w:val="22"/>
          <w:lang w:val="ka-GE"/>
        </w:rPr>
        <w:t>დეპარტამენტის</w:t>
      </w:r>
      <w:r w:rsidR="00646200" w:rsidRPr="007529AA">
        <w:rPr>
          <w:sz w:val="22"/>
          <w:szCs w:val="22"/>
          <w:lang w:val="ka-GE"/>
        </w:rPr>
        <w:t xml:space="preserve"> </w:t>
      </w:r>
      <w:r w:rsidR="00646200" w:rsidRPr="00E57B9F">
        <w:rPr>
          <w:sz w:val="22"/>
          <w:szCs w:val="22"/>
          <w:lang w:val="ka-GE"/>
        </w:rPr>
        <w:t>დებულებით</w:t>
      </w:r>
      <w:r w:rsidR="00646200" w:rsidRPr="007529AA">
        <w:rPr>
          <w:sz w:val="22"/>
          <w:szCs w:val="22"/>
          <w:lang w:val="ka-GE"/>
        </w:rPr>
        <w:t xml:space="preserve">, </w:t>
      </w:r>
      <w:r w:rsidR="00646200" w:rsidRPr="00E57B9F">
        <w:rPr>
          <w:sz w:val="22"/>
          <w:szCs w:val="22"/>
          <w:lang w:val="ka-GE"/>
        </w:rPr>
        <w:t>სამუშაოთა</w:t>
      </w:r>
      <w:r w:rsidR="00646200" w:rsidRPr="007529AA">
        <w:rPr>
          <w:sz w:val="22"/>
          <w:szCs w:val="22"/>
          <w:lang w:val="ka-GE"/>
        </w:rPr>
        <w:t xml:space="preserve"> </w:t>
      </w:r>
      <w:r w:rsidR="00646200" w:rsidRPr="00E57B9F">
        <w:rPr>
          <w:sz w:val="22"/>
          <w:szCs w:val="22"/>
          <w:lang w:val="ka-GE"/>
        </w:rPr>
        <w:t>აღწერილობები</w:t>
      </w:r>
      <w:r w:rsidR="005C7136" w:rsidRPr="00E57B9F">
        <w:rPr>
          <w:sz w:val="22"/>
          <w:szCs w:val="22"/>
          <w:lang w:val="ka-GE"/>
        </w:rPr>
        <w:t>თ</w:t>
      </w:r>
      <w:r w:rsidR="008B2AA9" w:rsidRPr="00E57B9F">
        <w:rPr>
          <w:sz w:val="22"/>
          <w:szCs w:val="22"/>
          <w:lang w:val="ka-GE"/>
        </w:rPr>
        <w:t xml:space="preserve">, დეპარტამენტის მართვის წესებით,  პროცედურებით </w:t>
      </w:r>
      <w:r w:rsidR="00646200" w:rsidRPr="007529AA">
        <w:rPr>
          <w:sz w:val="22"/>
          <w:szCs w:val="22"/>
          <w:lang w:val="ka-GE"/>
        </w:rPr>
        <w:t xml:space="preserve"> </w:t>
      </w:r>
      <w:r w:rsidR="00646200" w:rsidRPr="00E57B9F">
        <w:rPr>
          <w:sz w:val="22"/>
          <w:szCs w:val="22"/>
          <w:lang w:val="ka-GE"/>
        </w:rPr>
        <w:t>და</w:t>
      </w:r>
      <w:r w:rsidR="00646200" w:rsidRPr="007529AA">
        <w:rPr>
          <w:sz w:val="22"/>
          <w:szCs w:val="22"/>
          <w:lang w:val="ka-GE"/>
        </w:rPr>
        <w:t xml:space="preserve"> </w:t>
      </w:r>
      <w:r w:rsidR="00646200" w:rsidRPr="00E57B9F">
        <w:rPr>
          <w:sz w:val="22"/>
          <w:szCs w:val="22"/>
          <w:lang w:val="ka-GE"/>
        </w:rPr>
        <w:t>საქართველოს</w:t>
      </w:r>
      <w:r w:rsidR="00646200" w:rsidRPr="007529AA">
        <w:rPr>
          <w:sz w:val="22"/>
          <w:szCs w:val="22"/>
          <w:lang w:val="ka-GE"/>
        </w:rPr>
        <w:t xml:space="preserve"> </w:t>
      </w:r>
      <w:r w:rsidR="00646200" w:rsidRPr="00E57B9F">
        <w:rPr>
          <w:sz w:val="22"/>
          <w:szCs w:val="22"/>
          <w:lang w:val="ka-GE"/>
        </w:rPr>
        <w:t>მოქმედი</w:t>
      </w:r>
      <w:r w:rsidR="00646200" w:rsidRPr="007529AA">
        <w:rPr>
          <w:sz w:val="22"/>
          <w:szCs w:val="22"/>
          <w:lang w:val="ka-GE"/>
        </w:rPr>
        <w:t xml:space="preserve"> </w:t>
      </w:r>
      <w:r w:rsidR="00646200" w:rsidRPr="00E57B9F">
        <w:rPr>
          <w:sz w:val="22"/>
          <w:szCs w:val="22"/>
          <w:lang w:val="ka-GE"/>
        </w:rPr>
        <w:t>კანონმდებლობის</w:t>
      </w:r>
      <w:r w:rsidR="00646200" w:rsidRPr="007529AA">
        <w:rPr>
          <w:sz w:val="22"/>
          <w:szCs w:val="22"/>
          <w:lang w:val="ka-GE"/>
        </w:rPr>
        <w:t xml:space="preserve"> </w:t>
      </w:r>
      <w:r w:rsidR="00646200" w:rsidRPr="00E57B9F">
        <w:rPr>
          <w:sz w:val="22"/>
          <w:szCs w:val="22"/>
          <w:lang w:val="ka-GE"/>
        </w:rPr>
        <w:t>შესაბამისად</w:t>
      </w:r>
      <w:r w:rsidR="00646200" w:rsidRPr="007529AA">
        <w:rPr>
          <w:sz w:val="22"/>
          <w:szCs w:val="22"/>
          <w:lang w:val="ka-GE"/>
        </w:rPr>
        <w:t>.</w:t>
      </w:r>
    </w:p>
    <w:p w14:paraId="3DBB780E" w14:textId="77777777" w:rsidR="00646200" w:rsidRPr="00E57B9F" w:rsidRDefault="00646200" w:rsidP="008B2AA9">
      <w:pPr>
        <w:jc w:val="both"/>
        <w:rPr>
          <w:b/>
          <w:bCs/>
          <w:lang w:val="ka-GE"/>
        </w:rPr>
      </w:pPr>
    </w:p>
    <w:p w14:paraId="078F51B8" w14:textId="0822288B" w:rsidR="007F2341" w:rsidRPr="009C0694" w:rsidRDefault="003D1BB8" w:rsidP="00845C69">
      <w:pPr>
        <w:rPr>
          <w:b/>
          <w:bCs/>
          <w:lang w:val="ka-GE"/>
        </w:rPr>
      </w:pPr>
      <w:r w:rsidRPr="009C0694">
        <w:rPr>
          <w:b/>
          <w:bCs/>
          <w:lang w:val="ka-GE"/>
        </w:rPr>
        <w:t xml:space="preserve">მუხლი </w:t>
      </w:r>
      <w:r w:rsidR="002A1A8A" w:rsidRPr="009C0694">
        <w:rPr>
          <w:b/>
          <w:bCs/>
          <w:lang w:val="ka-GE"/>
        </w:rPr>
        <w:t>2</w:t>
      </w:r>
      <w:r w:rsidRPr="009C0694">
        <w:rPr>
          <w:b/>
          <w:bCs/>
          <w:lang w:val="ka-GE"/>
        </w:rPr>
        <w:t xml:space="preserve">. </w:t>
      </w:r>
      <w:r w:rsidR="009C0694" w:rsidRPr="009C0694">
        <w:rPr>
          <w:b/>
          <w:bCs/>
          <w:lang w:val="ka-GE"/>
        </w:rPr>
        <w:t xml:space="preserve">კომპიუტერული ქსელისა და სერვერული ინფრასტრუქტურის </w:t>
      </w:r>
      <w:r w:rsidR="00217FA8" w:rsidRPr="009C0694">
        <w:rPr>
          <w:b/>
          <w:bCs/>
          <w:lang w:val="ka-GE"/>
        </w:rPr>
        <w:t>მართვ</w:t>
      </w:r>
      <w:r w:rsidR="00763982">
        <w:rPr>
          <w:b/>
          <w:bCs/>
          <w:lang w:val="ka-GE"/>
        </w:rPr>
        <w:t>ის პოლიტიკა</w:t>
      </w:r>
    </w:p>
    <w:p w14:paraId="21F07143" w14:textId="77777777" w:rsidR="007F2341" w:rsidRPr="00E57B9F" w:rsidRDefault="007F2341" w:rsidP="00845C69">
      <w:pPr>
        <w:pStyle w:val="BodyText"/>
        <w:spacing w:before="4"/>
        <w:ind w:firstLine="567"/>
        <w:rPr>
          <w:b/>
          <w:sz w:val="22"/>
          <w:szCs w:val="22"/>
          <w:lang w:val="ka-GE"/>
        </w:rPr>
      </w:pPr>
    </w:p>
    <w:p w14:paraId="392C933F" w14:textId="1FFC792E" w:rsidR="001536CD" w:rsidRDefault="00763982" w:rsidP="002A1A8A">
      <w:pPr>
        <w:pStyle w:val="BodyText"/>
        <w:spacing w:before="1" w:line="259" w:lineRule="auto"/>
        <w:jc w:val="both"/>
        <w:rPr>
          <w:sz w:val="22"/>
          <w:szCs w:val="22"/>
          <w:lang w:val="ka-GE"/>
        </w:rPr>
      </w:pPr>
      <w:r>
        <w:rPr>
          <w:sz w:val="22"/>
          <w:szCs w:val="22"/>
          <w:lang w:val="ka-GE"/>
        </w:rPr>
        <w:t xml:space="preserve">1. </w:t>
      </w:r>
      <w:r w:rsidR="009C0694" w:rsidRPr="00E57B9F">
        <w:rPr>
          <w:sz w:val="22"/>
          <w:szCs w:val="22"/>
          <w:lang w:val="ka-GE"/>
        </w:rPr>
        <w:t xml:space="preserve">კომპიუტერული ქსელისა და </w:t>
      </w:r>
      <w:r w:rsidR="009C0694">
        <w:rPr>
          <w:sz w:val="22"/>
          <w:szCs w:val="22"/>
          <w:lang w:val="ka-GE"/>
        </w:rPr>
        <w:t xml:space="preserve">სერვერული </w:t>
      </w:r>
      <w:r w:rsidR="009C0694" w:rsidRPr="00E57B9F">
        <w:rPr>
          <w:sz w:val="22"/>
          <w:szCs w:val="22"/>
          <w:lang w:val="ka-GE"/>
        </w:rPr>
        <w:t>ინფრასტრუქტურის მართვის</w:t>
      </w:r>
      <w:r w:rsidR="009C0694">
        <w:rPr>
          <w:sz w:val="22"/>
          <w:szCs w:val="22"/>
          <w:lang w:val="ka-GE"/>
        </w:rPr>
        <w:t xml:space="preserve"> პოლიტიკა </w:t>
      </w:r>
      <w:r>
        <w:rPr>
          <w:sz w:val="22"/>
          <w:szCs w:val="22"/>
          <w:lang w:val="ka-GE"/>
        </w:rPr>
        <w:t xml:space="preserve">განსაზღვრება </w:t>
      </w:r>
      <w:r w:rsidRPr="00E57B9F">
        <w:rPr>
          <w:sz w:val="22"/>
          <w:szCs w:val="22"/>
          <w:lang w:val="ka-GE"/>
        </w:rPr>
        <w:t xml:space="preserve">კომპიუტერული ქსელისა და </w:t>
      </w:r>
      <w:r>
        <w:rPr>
          <w:sz w:val="22"/>
          <w:szCs w:val="22"/>
          <w:lang w:val="ka-GE"/>
        </w:rPr>
        <w:t xml:space="preserve">სერვერული </w:t>
      </w:r>
      <w:r w:rsidRPr="00E57B9F">
        <w:rPr>
          <w:sz w:val="22"/>
          <w:szCs w:val="22"/>
          <w:lang w:val="ka-GE"/>
        </w:rPr>
        <w:t>ინფრასტრუქტურის მართვის</w:t>
      </w:r>
      <w:r>
        <w:rPr>
          <w:sz w:val="22"/>
          <w:szCs w:val="22"/>
          <w:lang w:val="ka-GE"/>
        </w:rPr>
        <w:t xml:space="preserve"> </w:t>
      </w:r>
      <w:r w:rsidRPr="00E57B9F">
        <w:rPr>
          <w:sz w:val="22"/>
          <w:szCs w:val="22"/>
          <w:lang w:val="ka-GE"/>
        </w:rPr>
        <w:t>დოკუმენტით</w:t>
      </w:r>
      <w:r>
        <w:rPr>
          <w:sz w:val="22"/>
          <w:szCs w:val="22"/>
          <w:lang w:val="ka-GE"/>
        </w:rPr>
        <w:t xml:space="preserve"> (დანართი 1).</w:t>
      </w:r>
    </w:p>
    <w:p w14:paraId="3AD2C655" w14:textId="0070E558" w:rsidR="00763982" w:rsidRPr="00E57B9F" w:rsidRDefault="00763982" w:rsidP="00763982">
      <w:pPr>
        <w:pStyle w:val="BodyText"/>
        <w:spacing w:before="1" w:line="259" w:lineRule="auto"/>
        <w:jc w:val="both"/>
        <w:rPr>
          <w:sz w:val="22"/>
          <w:szCs w:val="22"/>
          <w:lang w:val="ka-GE"/>
        </w:rPr>
      </w:pPr>
      <w:r>
        <w:rPr>
          <w:sz w:val="22"/>
          <w:szCs w:val="22"/>
          <w:lang w:val="ka-GE"/>
        </w:rPr>
        <w:t xml:space="preserve">2. </w:t>
      </w:r>
      <w:r w:rsidRPr="00E57B9F">
        <w:rPr>
          <w:sz w:val="22"/>
          <w:szCs w:val="22"/>
          <w:lang w:val="ka-GE"/>
        </w:rPr>
        <w:t xml:space="preserve">პოლიტიკის წარმართვაზე </w:t>
      </w:r>
      <w:r>
        <w:rPr>
          <w:sz w:val="22"/>
          <w:szCs w:val="22"/>
          <w:lang w:val="ka-GE"/>
        </w:rPr>
        <w:t xml:space="preserve">პასუხისმგებელია </w:t>
      </w:r>
      <w:r w:rsidRPr="00E57B9F">
        <w:rPr>
          <w:sz w:val="22"/>
          <w:szCs w:val="22"/>
          <w:lang w:val="ka-GE"/>
        </w:rPr>
        <w:t>დეპარტამენტი და მისი შემადგენელი  სტრუქტურები.</w:t>
      </w:r>
      <w:r>
        <w:rPr>
          <w:sz w:val="22"/>
          <w:szCs w:val="22"/>
          <w:lang w:val="ka-GE"/>
        </w:rPr>
        <w:t xml:space="preserve"> </w:t>
      </w:r>
      <w:r w:rsidRPr="00E57B9F">
        <w:rPr>
          <w:sz w:val="22"/>
          <w:szCs w:val="22"/>
          <w:lang w:val="ka-GE"/>
        </w:rPr>
        <w:t xml:space="preserve">პოლიტიკაში ცვლილებები შედის უნივერსიტეტის მოთხოვნებიდან და საჭიროებიდან გამომდინარე. </w:t>
      </w:r>
    </w:p>
    <w:p w14:paraId="50D78631" w14:textId="77777777" w:rsidR="00763982" w:rsidRDefault="00763982" w:rsidP="002A1A8A">
      <w:pPr>
        <w:pStyle w:val="BodyText"/>
        <w:spacing w:before="1" w:line="259" w:lineRule="auto"/>
        <w:jc w:val="both"/>
        <w:rPr>
          <w:sz w:val="22"/>
          <w:szCs w:val="22"/>
          <w:lang w:val="ka-GE"/>
        </w:rPr>
      </w:pPr>
    </w:p>
    <w:p w14:paraId="6D66EB7B" w14:textId="77777777" w:rsidR="00763982" w:rsidRPr="00763982" w:rsidRDefault="00763982" w:rsidP="00763982">
      <w:pPr>
        <w:rPr>
          <w:b/>
          <w:bCs/>
          <w:lang w:val="ka-GE"/>
        </w:rPr>
      </w:pPr>
      <w:r w:rsidRPr="00763982">
        <w:rPr>
          <w:b/>
          <w:bCs/>
          <w:lang w:val="ka-GE"/>
        </w:rPr>
        <w:t>მუხლი 3. ქსელური ინფრასტრუქტურა და მისი მართვა</w:t>
      </w:r>
    </w:p>
    <w:p w14:paraId="5B45B782" w14:textId="2064B16A" w:rsidR="00763982" w:rsidRDefault="00763982" w:rsidP="002A1A8A">
      <w:pPr>
        <w:pStyle w:val="BodyText"/>
        <w:spacing w:before="1" w:line="259" w:lineRule="auto"/>
        <w:jc w:val="both"/>
        <w:rPr>
          <w:sz w:val="22"/>
          <w:szCs w:val="22"/>
          <w:lang w:val="ka-GE"/>
        </w:rPr>
      </w:pPr>
    </w:p>
    <w:p w14:paraId="201D3920" w14:textId="78DF22B0" w:rsidR="00C05B8E" w:rsidRPr="00E57B9F" w:rsidRDefault="00763982" w:rsidP="002A1A8A">
      <w:pPr>
        <w:pStyle w:val="BodyText"/>
        <w:spacing w:before="1" w:line="259" w:lineRule="auto"/>
        <w:jc w:val="both"/>
        <w:rPr>
          <w:sz w:val="22"/>
          <w:szCs w:val="22"/>
          <w:lang w:val="ka-GE"/>
        </w:rPr>
      </w:pPr>
      <w:r>
        <w:rPr>
          <w:sz w:val="22"/>
          <w:szCs w:val="22"/>
          <w:lang w:val="ka-GE"/>
        </w:rPr>
        <w:t>1</w:t>
      </w:r>
      <w:r w:rsidR="001536CD">
        <w:rPr>
          <w:sz w:val="22"/>
          <w:szCs w:val="22"/>
          <w:lang w:val="ka-GE"/>
        </w:rPr>
        <w:t xml:space="preserve">. </w:t>
      </w:r>
      <w:r w:rsidR="002A1A8A">
        <w:rPr>
          <w:sz w:val="22"/>
          <w:szCs w:val="22"/>
          <w:lang w:val="ka-GE"/>
        </w:rPr>
        <w:t>უნივერსიტეტის</w:t>
      </w:r>
      <w:r w:rsidR="0021007C" w:rsidRPr="00E57B9F">
        <w:rPr>
          <w:sz w:val="22"/>
          <w:szCs w:val="22"/>
          <w:lang w:val="ka-GE"/>
        </w:rPr>
        <w:t xml:space="preserve"> </w:t>
      </w:r>
      <w:r w:rsidR="00C05B8E" w:rsidRPr="00E57B9F">
        <w:rPr>
          <w:sz w:val="22"/>
          <w:szCs w:val="22"/>
          <w:lang w:val="ka-GE"/>
        </w:rPr>
        <w:t>ქსელური</w:t>
      </w:r>
      <w:r w:rsidR="00C05B8E" w:rsidRPr="00E57B9F">
        <w:rPr>
          <w:spacing w:val="-4"/>
          <w:sz w:val="22"/>
          <w:szCs w:val="22"/>
          <w:lang w:val="ka-GE"/>
        </w:rPr>
        <w:t xml:space="preserve"> </w:t>
      </w:r>
      <w:r w:rsidR="00C05B8E" w:rsidRPr="00E57B9F">
        <w:rPr>
          <w:sz w:val="22"/>
          <w:szCs w:val="22"/>
          <w:lang w:val="ka-GE"/>
        </w:rPr>
        <w:t xml:space="preserve">ინფრასტრუქტურა და მისი მართვის პოლიტიკა არეგულირებს </w:t>
      </w:r>
      <w:r w:rsidR="002A1A8A">
        <w:rPr>
          <w:sz w:val="22"/>
          <w:szCs w:val="22"/>
          <w:lang w:val="ka-GE"/>
        </w:rPr>
        <w:t xml:space="preserve">უნივერსიტეტის </w:t>
      </w:r>
      <w:r w:rsidR="00C05B8E" w:rsidRPr="00E57B9F">
        <w:rPr>
          <w:sz w:val="22"/>
          <w:szCs w:val="22"/>
          <w:lang w:val="ka-GE"/>
        </w:rPr>
        <w:t>სივრცეში კომპიუტერული ქსელური ინფრასტრუქტურის მუშაობას, უწყვეტ მხარდაჭერას, ქსელში ჩართვის, მუშაობის  და მისი განვითარებ</w:t>
      </w:r>
      <w:r w:rsidR="00BA1AC5">
        <w:rPr>
          <w:sz w:val="22"/>
          <w:szCs w:val="22"/>
          <w:lang w:val="ka-GE"/>
        </w:rPr>
        <w:t>ი</w:t>
      </w:r>
      <w:r w:rsidR="00C05B8E" w:rsidRPr="00E57B9F">
        <w:rPr>
          <w:sz w:val="22"/>
          <w:szCs w:val="22"/>
          <w:lang w:val="ka-GE"/>
        </w:rPr>
        <w:t>ს წესებს</w:t>
      </w:r>
      <w:r>
        <w:rPr>
          <w:sz w:val="22"/>
          <w:szCs w:val="22"/>
          <w:lang w:val="ka-GE"/>
        </w:rPr>
        <w:t>.</w:t>
      </w:r>
    </w:p>
    <w:p w14:paraId="55654150" w14:textId="7CCB93C6" w:rsidR="002A1A8A" w:rsidRDefault="00763982" w:rsidP="002A1A8A">
      <w:pPr>
        <w:pStyle w:val="BodyText"/>
        <w:spacing w:before="1" w:line="259" w:lineRule="auto"/>
        <w:jc w:val="both"/>
        <w:rPr>
          <w:sz w:val="22"/>
          <w:szCs w:val="22"/>
          <w:lang w:val="ka-GE"/>
        </w:rPr>
      </w:pPr>
      <w:r>
        <w:rPr>
          <w:sz w:val="22"/>
          <w:szCs w:val="22"/>
          <w:lang w:val="ka-GE"/>
        </w:rPr>
        <w:t>2</w:t>
      </w:r>
      <w:r w:rsidR="002A1A8A">
        <w:rPr>
          <w:sz w:val="22"/>
          <w:szCs w:val="22"/>
          <w:lang w:val="ka-GE"/>
        </w:rPr>
        <w:t>. უნივერსიტეტის</w:t>
      </w:r>
      <w:r w:rsidR="00C05B8E" w:rsidRPr="00E57B9F">
        <w:rPr>
          <w:sz w:val="22"/>
          <w:szCs w:val="22"/>
          <w:lang w:val="ka-GE"/>
        </w:rPr>
        <w:t xml:space="preserve"> კომპიუტერული ქსელი და მასში რეალიზებული ერთიანი ინფორმაციული</w:t>
      </w:r>
      <w:r w:rsidR="00C05B8E" w:rsidRPr="00E57B9F">
        <w:rPr>
          <w:spacing w:val="1"/>
          <w:sz w:val="22"/>
          <w:szCs w:val="22"/>
          <w:lang w:val="ka-GE"/>
        </w:rPr>
        <w:t xml:space="preserve"> </w:t>
      </w:r>
      <w:r w:rsidR="00C05B8E" w:rsidRPr="00E57B9F">
        <w:rPr>
          <w:sz w:val="22"/>
          <w:szCs w:val="22"/>
          <w:lang w:val="ka-GE"/>
        </w:rPr>
        <w:t>სივრცე,</w:t>
      </w:r>
      <w:r w:rsidR="00C05B8E" w:rsidRPr="00E57B9F">
        <w:rPr>
          <w:spacing w:val="-14"/>
          <w:sz w:val="22"/>
          <w:szCs w:val="22"/>
          <w:lang w:val="ka-GE"/>
        </w:rPr>
        <w:t xml:space="preserve"> </w:t>
      </w:r>
      <w:r w:rsidR="00C05B8E" w:rsidRPr="00E57B9F">
        <w:rPr>
          <w:sz w:val="22"/>
          <w:szCs w:val="22"/>
          <w:lang w:val="ka-GE"/>
        </w:rPr>
        <w:t>ერთ-ერთი</w:t>
      </w:r>
      <w:r w:rsidR="00C05B8E" w:rsidRPr="00E57B9F">
        <w:rPr>
          <w:spacing w:val="-14"/>
          <w:sz w:val="22"/>
          <w:szCs w:val="22"/>
          <w:lang w:val="ka-GE"/>
        </w:rPr>
        <w:t xml:space="preserve"> </w:t>
      </w:r>
      <w:r w:rsidR="00C05B8E" w:rsidRPr="00E57B9F">
        <w:rPr>
          <w:sz w:val="22"/>
          <w:szCs w:val="22"/>
          <w:lang w:val="ka-GE"/>
        </w:rPr>
        <w:t>ყველაზე</w:t>
      </w:r>
      <w:r w:rsidR="00C05B8E" w:rsidRPr="00E57B9F">
        <w:rPr>
          <w:spacing w:val="-13"/>
          <w:sz w:val="22"/>
          <w:szCs w:val="22"/>
          <w:lang w:val="ka-GE"/>
        </w:rPr>
        <w:t xml:space="preserve"> </w:t>
      </w:r>
      <w:r w:rsidR="00C05B8E" w:rsidRPr="00E57B9F">
        <w:rPr>
          <w:sz w:val="22"/>
          <w:szCs w:val="22"/>
          <w:lang w:val="ka-GE"/>
        </w:rPr>
        <w:t>მასშტაბურია</w:t>
      </w:r>
      <w:r w:rsidR="00C05B8E" w:rsidRPr="00E57B9F">
        <w:rPr>
          <w:spacing w:val="-14"/>
          <w:sz w:val="22"/>
          <w:szCs w:val="22"/>
          <w:lang w:val="ka-GE"/>
        </w:rPr>
        <w:t xml:space="preserve"> </w:t>
      </w:r>
      <w:r w:rsidR="00C05B8E" w:rsidRPr="00E57B9F">
        <w:rPr>
          <w:sz w:val="22"/>
          <w:szCs w:val="22"/>
          <w:lang w:val="ka-GE"/>
        </w:rPr>
        <w:t>საქართველოში</w:t>
      </w:r>
      <w:r w:rsidR="00C05B8E" w:rsidRPr="00E57B9F">
        <w:rPr>
          <w:spacing w:val="-13"/>
          <w:sz w:val="22"/>
          <w:szCs w:val="22"/>
          <w:lang w:val="ka-GE"/>
        </w:rPr>
        <w:t xml:space="preserve"> </w:t>
      </w:r>
      <w:r w:rsidR="00C05B8E" w:rsidRPr="00E57B9F">
        <w:rPr>
          <w:sz w:val="22"/>
          <w:szCs w:val="22"/>
          <w:lang w:val="ka-GE"/>
        </w:rPr>
        <w:t>და</w:t>
      </w:r>
      <w:r w:rsidR="00C05B8E" w:rsidRPr="00E57B9F">
        <w:rPr>
          <w:spacing w:val="-14"/>
          <w:sz w:val="22"/>
          <w:szCs w:val="22"/>
          <w:lang w:val="ka-GE"/>
        </w:rPr>
        <w:t xml:space="preserve"> </w:t>
      </w:r>
      <w:r w:rsidR="00C05B8E" w:rsidRPr="00E57B9F">
        <w:rPr>
          <w:sz w:val="22"/>
          <w:szCs w:val="22"/>
          <w:lang w:val="ka-GE"/>
        </w:rPr>
        <w:t>იგი</w:t>
      </w:r>
      <w:r w:rsidR="00C05B8E" w:rsidRPr="00E57B9F">
        <w:rPr>
          <w:spacing w:val="-13"/>
          <w:sz w:val="22"/>
          <w:szCs w:val="22"/>
          <w:lang w:val="ka-GE"/>
        </w:rPr>
        <w:t xml:space="preserve"> </w:t>
      </w:r>
      <w:r w:rsidR="00C05B8E" w:rsidRPr="00E57B9F">
        <w:rPr>
          <w:sz w:val="22"/>
          <w:szCs w:val="22"/>
          <w:lang w:val="ka-GE"/>
        </w:rPr>
        <w:t>აერთიანებს</w:t>
      </w:r>
      <w:r w:rsidR="00C05B8E" w:rsidRPr="002A1A8A">
        <w:rPr>
          <w:sz w:val="22"/>
          <w:szCs w:val="22"/>
          <w:lang w:val="ka-GE"/>
        </w:rPr>
        <w:t xml:space="preserve"> </w:t>
      </w:r>
      <w:r w:rsidR="002A1A8A" w:rsidRPr="002A1A8A">
        <w:rPr>
          <w:sz w:val="22"/>
          <w:szCs w:val="22"/>
          <w:lang w:val="ka-GE"/>
        </w:rPr>
        <w:t>უნივერსიტეტის</w:t>
      </w:r>
      <w:r w:rsidR="002A1A8A">
        <w:rPr>
          <w:spacing w:val="-13"/>
          <w:sz w:val="22"/>
          <w:szCs w:val="22"/>
          <w:lang w:val="ka-GE"/>
        </w:rPr>
        <w:t xml:space="preserve"> </w:t>
      </w:r>
      <w:r w:rsidR="00C05B8E" w:rsidRPr="00E57B9F">
        <w:rPr>
          <w:sz w:val="22"/>
          <w:szCs w:val="22"/>
          <w:lang w:val="ka-GE"/>
        </w:rPr>
        <w:t>სასწავლო</w:t>
      </w:r>
      <w:r w:rsidR="00C05B8E" w:rsidRPr="00E57B9F">
        <w:rPr>
          <w:spacing w:val="-58"/>
          <w:sz w:val="22"/>
          <w:szCs w:val="22"/>
          <w:lang w:val="ka-GE"/>
        </w:rPr>
        <w:t xml:space="preserve"> </w:t>
      </w:r>
      <w:r w:rsidR="00C05B8E" w:rsidRPr="00E57B9F">
        <w:rPr>
          <w:sz w:val="22"/>
          <w:szCs w:val="22"/>
          <w:lang w:val="ka-GE"/>
        </w:rPr>
        <w:t>კორპუსებს</w:t>
      </w:r>
      <w:r w:rsidR="00C05B8E" w:rsidRPr="00E57B9F">
        <w:rPr>
          <w:spacing w:val="1"/>
          <w:sz w:val="22"/>
          <w:szCs w:val="22"/>
          <w:lang w:val="ka-GE"/>
        </w:rPr>
        <w:t xml:space="preserve"> </w:t>
      </w:r>
      <w:r w:rsidR="00C05B8E" w:rsidRPr="00E57B9F">
        <w:rPr>
          <w:sz w:val="22"/>
          <w:szCs w:val="22"/>
          <w:lang w:val="ka-GE"/>
        </w:rPr>
        <w:t>და</w:t>
      </w:r>
      <w:r w:rsidR="00C05B8E" w:rsidRPr="00E57B9F">
        <w:rPr>
          <w:spacing w:val="1"/>
          <w:sz w:val="22"/>
          <w:szCs w:val="22"/>
          <w:lang w:val="ka-GE"/>
        </w:rPr>
        <w:t xml:space="preserve"> </w:t>
      </w:r>
      <w:r w:rsidR="00C05B8E" w:rsidRPr="00E57B9F">
        <w:rPr>
          <w:sz w:val="22"/>
          <w:szCs w:val="22"/>
          <w:lang w:val="ka-GE"/>
        </w:rPr>
        <w:t>უნივერსიტეტის</w:t>
      </w:r>
      <w:r w:rsidR="00C05B8E" w:rsidRPr="00E57B9F">
        <w:rPr>
          <w:spacing w:val="1"/>
          <w:sz w:val="22"/>
          <w:szCs w:val="22"/>
          <w:lang w:val="ka-GE"/>
        </w:rPr>
        <w:t xml:space="preserve"> </w:t>
      </w:r>
      <w:r w:rsidR="00C05B8E" w:rsidRPr="00E57B9F">
        <w:rPr>
          <w:sz w:val="22"/>
          <w:szCs w:val="22"/>
          <w:lang w:val="ka-GE"/>
        </w:rPr>
        <w:t>შემადგენლობაში</w:t>
      </w:r>
      <w:r w:rsidR="00C05B8E" w:rsidRPr="00E57B9F">
        <w:rPr>
          <w:spacing w:val="1"/>
          <w:sz w:val="22"/>
          <w:szCs w:val="22"/>
          <w:lang w:val="ka-GE"/>
        </w:rPr>
        <w:t xml:space="preserve"> </w:t>
      </w:r>
      <w:r w:rsidR="00C05B8E" w:rsidRPr="00E57B9F">
        <w:rPr>
          <w:sz w:val="22"/>
          <w:szCs w:val="22"/>
          <w:lang w:val="ka-GE"/>
        </w:rPr>
        <w:t>არსებულ</w:t>
      </w:r>
      <w:r w:rsidR="00C05B8E" w:rsidRPr="00E57B9F">
        <w:rPr>
          <w:spacing w:val="1"/>
          <w:sz w:val="22"/>
          <w:szCs w:val="22"/>
          <w:lang w:val="ka-GE"/>
        </w:rPr>
        <w:t xml:space="preserve"> </w:t>
      </w:r>
      <w:r w:rsidR="00C05B8E" w:rsidRPr="00E57B9F">
        <w:rPr>
          <w:sz w:val="22"/>
          <w:szCs w:val="22"/>
          <w:lang w:val="ka-GE"/>
        </w:rPr>
        <w:t>სამეცნიერო-კვლევით</w:t>
      </w:r>
      <w:r w:rsidR="00C05B8E" w:rsidRPr="00E57B9F">
        <w:rPr>
          <w:spacing w:val="1"/>
          <w:sz w:val="22"/>
          <w:szCs w:val="22"/>
          <w:lang w:val="ka-GE"/>
        </w:rPr>
        <w:t xml:space="preserve"> </w:t>
      </w:r>
      <w:r w:rsidR="00C05B8E" w:rsidRPr="00E57B9F">
        <w:rPr>
          <w:sz w:val="22"/>
          <w:szCs w:val="22"/>
          <w:lang w:val="ka-GE"/>
        </w:rPr>
        <w:t>ინსტიტუტებს.</w:t>
      </w:r>
    </w:p>
    <w:p w14:paraId="362FDF0C" w14:textId="504AFBA7" w:rsidR="00B8056B" w:rsidRDefault="00763982" w:rsidP="00B8056B">
      <w:pPr>
        <w:pStyle w:val="BodyText"/>
        <w:spacing w:before="1" w:line="259" w:lineRule="auto"/>
        <w:jc w:val="both"/>
        <w:rPr>
          <w:sz w:val="22"/>
          <w:szCs w:val="22"/>
          <w:lang w:val="ka-GE"/>
        </w:rPr>
      </w:pPr>
      <w:r>
        <w:rPr>
          <w:sz w:val="22"/>
          <w:szCs w:val="22"/>
          <w:lang w:val="ka-GE"/>
        </w:rPr>
        <w:t>3</w:t>
      </w:r>
      <w:r w:rsidR="002A1A8A">
        <w:rPr>
          <w:sz w:val="22"/>
          <w:szCs w:val="22"/>
          <w:lang w:val="ka-GE"/>
        </w:rPr>
        <w:t xml:space="preserve">. </w:t>
      </w:r>
      <w:r w:rsidR="00C05B8E" w:rsidRPr="00E57B9F">
        <w:rPr>
          <w:sz w:val="22"/>
          <w:szCs w:val="22"/>
          <w:lang w:val="ka-GE"/>
        </w:rPr>
        <w:t>ინფრასტრუქტურა</w:t>
      </w:r>
      <w:r w:rsidR="00C05B8E" w:rsidRPr="00E57B9F">
        <w:rPr>
          <w:spacing w:val="1"/>
          <w:sz w:val="22"/>
          <w:szCs w:val="22"/>
          <w:lang w:val="ka-GE"/>
        </w:rPr>
        <w:t xml:space="preserve"> </w:t>
      </w:r>
      <w:r w:rsidR="00C05B8E" w:rsidRPr="00E57B9F">
        <w:rPr>
          <w:sz w:val="22"/>
          <w:szCs w:val="22"/>
          <w:lang w:val="ka-GE"/>
        </w:rPr>
        <w:t xml:space="preserve">აკავშირებს </w:t>
      </w:r>
      <w:r w:rsidR="00C05B8E" w:rsidRPr="00E57B9F">
        <w:rPr>
          <w:spacing w:val="1"/>
          <w:sz w:val="22"/>
          <w:szCs w:val="22"/>
          <w:lang w:val="ka-GE"/>
        </w:rPr>
        <w:t xml:space="preserve">4000-ზე მეტ მოწყობილობას და </w:t>
      </w:r>
      <w:r w:rsidR="00C05B8E" w:rsidRPr="00E57B9F">
        <w:rPr>
          <w:sz w:val="22"/>
          <w:szCs w:val="22"/>
          <w:lang w:val="ka-GE"/>
        </w:rPr>
        <w:t>სხვადასხვა</w:t>
      </w:r>
      <w:r w:rsidR="00C05B8E" w:rsidRPr="00E57B9F">
        <w:rPr>
          <w:spacing w:val="1"/>
          <w:sz w:val="22"/>
          <w:szCs w:val="22"/>
          <w:lang w:val="ka-GE"/>
        </w:rPr>
        <w:t xml:space="preserve"> </w:t>
      </w:r>
      <w:r w:rsidR="00C05B8E" w:rsidRPr="00E57B9F">
        <w:rPr>
          <w:sz w:val="22"/>
          <w:szCs w:val="22"/>
          <w:lang w:val="ka-GE"/>
        </w:rPr>
        <w:t>ტიპის</w:t>
      </w:r>
      <w:r w:rsidR="00C05B8E" w:rsidRPr="00E57B9F">
        <w:rPr>
          <w:spacing w:val="1"/>
          <w:sz w:val="22"/>
          <w:szCs w:val="22"/>
          <w:lang w:val="ka-GE"/>
        </w:rPr>
        <w:t xml:space="preserve"> </w:t>
      </w:r>
      <w:r w:rsidR="00C05B8E" w:rsidRPr="00E57B9F">
        <w:rPr>
          <w:sz w:val="22"/>
          <w:szCs w:val="22"/>
          <w:lang w:val="ka-GE"/>
        </w:rPr>
        <w:t>საუნივერსიტეტო</w:t>
      </w:r>
      <w:r w:rsidR="00C05B8E" w:rsidRPr="00E57B9F">
        <w:rPr>
          <w:spacing w:val="1"/>
          <w:sz w:val="22"/>
          <w:szCs w:val="22"/>
          <w:lang w:val="ka-GE"/>
        </w:rPr>
        <w:t xml:space="preserve"> </w:t>
      </w:r>
      <w:r w:rsidR="00C05B8E" w:rsidRPr="00E57B9F">
        <w:rPr>
          <w:sz w:val="22"/>
          <w:szCs w:val="22"/>
          <w:lang w:val="ka-GE"/>
        </w:rPr>
        <w:t>და</w:t>
      </w:r>
      <w:r w:rsidR="00C05B8E" w:rsidRPr="00E57B9F">
        <w:rPr>
          <w:spacing w:val="1"/>
          <w:sz w:val="22"/>
          <w:szCs w:val="22"/>
          <w:lang w:val="ka-GE"/>
        </w:rPr>
        <w:t xml:space="preserve"> </w:t>
      </w:r>
      <w:r w:rsidR="00C05B8E" w:rsidRPr="00E57B9F">
        <w:rPr>
          <w:sz w:val="22"/>
          <w:szCs w:val="22"/>
          <w:lang w:val="ka-GE"/>
        </w:rPr>
        <w:t>ინტერნეტ რესურსებს</w:t>
      </w:r>
      <w:r w:rsidR="00BA1AC5">
        <w:rPr>
          <w:sz w:val="22"/>
          <w:szCs w:val="22"/>
          <w:lang w:val="ka-GE"/>
        </w:rPr>
        <w:t>,</w:t>
      </w:r>
      <w:r w:rsidR="00C05B8E" w:rsidRPr="00E57B9F">
        <w:rPr>
          <w:spacing w:val="1"/>
          <w:sz w:val="22"/>
          <w:szCs w:val="22"/>
          <w:lang w:val="ka-GE"/>
        </w:rPr>
        <w:t xml:space="preserve"> </w:t>
      </w:r>
      <w:r w:rsidR="00C05B8E" w:rsidRPr="00E57B9F">
        <w:rPr>
          <w:sz w:val="22"/>
          <w:szCs w:val="22"/>
          <w:lang w:val="ka-GE"/>
        </w:rPr>
        <w:t>როგორიცაა:</w:t>
      </w:r>
      <w:r w:rsidR="00C05B8E" w:rsidRPr="00E57B9F">
        <w:rPr>
          <w:spacing w:val="1"/>
          <w:sz w:val="22"/>
          <w:szCs w:val="22"/>
          <w:lang w:val="ka-GE"/>
        </w:rPr>
        <w:t xml:space="preserve"> </w:t>
      </w:r>
      <w:r w:rsidR="00C05B8E" w:rsidRPr="00E57B9F">
        <w:rPr>
          <w:sz w:val="22"/>
          <w:szCs w:val="22"/>
          <w:lang w:val="ka-GE"/>
        </w:rPr>
        <w:t>ვებგვერდი,</w:t>
      </w:r>
      <w:r w:rsidR="00C05B8E" w:rsidRPr="00E57B9F">
        <w:rPr>
          <w:spacing w:val="1"/>
          <w:sz w:val="22"/>
          <w:szCs w:val="22"/>
          <w:lang w:val="ka-GE"/>
        </w:rPr>
        <w:t xml:space="preserve"> </w:t>
      </w:r>
      <w:r w:rsidR="00C05B8E" w:rsidRPr="00E57B9F">
        <w:rPr>
          <w:sz w:val="22"/>
          <w:szCs w:val="22"/>
          <w:lang w:val="ka-GE"/>
        </w:rPr>
        <w:t>ელექტრონული</w:t>
      </w:r>
      <w:r w:rsidR="00C05B8E" w:rsidRPr="00E57B9F">
        <w:rPr>
          <w:spacing w:val="1"/>
          <w:sz w:val="22"/>
          <w:szCs w:val="22"/>
          <w:lang w:val="ka-GE"/>
        </w:rPr>
        <w:t xml:space="preserve"> </w:t>
      </w:r>
      <w:r w:rsidR="00C05B8E" w:rsidRPr="00E57B9F">
        <w:rPr>
          <w:sz w:val="22"/>
          <w:szCs w:val="22"/>
          <w:lang w:val="ka-GE"/>
        </w:rPr>
        <w:t>ფოსტა,</w:t>
      </w:r>
      <w:r w:rsidR="00C05B8E" w:rsidRPr="00E57B9F">
        <w:rPr>
          <w:spacing w:val="1"/>
          <w:sz w:val="22"/>
          <w:szCs w:val="22"/>
          <w:lang w:val="ka-GE"/>
        </w:rPr>
        <w:t xml:space="preserve"> </w:t>
      </w:r>
      <w:r w:rsidR="00C05B8E" w:rsidRPr="00E57B9F">
        <w:rPr>
          <w:sz w:val="22"/>
          <w:szCs w:val="22"/>
          <w:lang w:val="ka-GE"/>
        </w:rPr>
        <w:t>ელექტრონული</w:t>
      </w:r>
      <w:r w:rsidR="00C05B8E" w:rsidRPr="00E57B9F">
        <w:rPr>
          <w:spacing w:val="1"/>
          <w:sz w:val="22"/>
          <w:szCs w:val="22"/>
          <w:lang w:val="ka-GE"/>
        </w:rPr>
        <w:t xml:space="preserve"> </w:t>
      </w:r>
      <w:r w:rsidR="00C05B8E" w:rsidRPr="00E57B9F">
        <w:rPr>
          <w:sz w:val="22"/>
          <w:szCs w:val="22"/>
          <w:lang w:val="ka-GE"/>
        </w:rPr>
        <w:t>სწავლების</w:t>
      </w:r>
      <w:r w:rsidR="00C05B8E" w:rsidRPr="00E57B9F">
        <w:rPr>
          <w:spacing w:val="1"/>
          <w:sz w:val="22"/>
          <w:szCs w:val="22"/>
          <w:lang w:val="ka-GE"/>
        </w:rPr>
        <w:t xml:space="preserve"> </w:t>
      </w:r>
      <w:r w:rsidR="00C05B8E" w:rsidRPr="00E57B9F">
        <w:rPr>
          <w:sz w:val="22"/>
          <w:szCs w:val="22"/>
          <w:lang w:val="ka-GE"/>
        </w:rPr>
        <w:t>სისტემა,</w:t>
      </w:r>
      <w:r w:rsidR="00C05B8E" w:rsidRPr="00E57B9F">
        <w:rPr>
          <w:spacing w:val="1"/>
          <w:sz w:val="22"/>
          <w:szCs w:val="22"/>
          <w:lang w:val="ka-GE"/>
        </w:rPr>
        <w:t xml:space="preserve"> </w:t>
      </w:r>
      <w:r w:rsidR="00C05B8E" w:rsidRPr="00E57B9F">
        <w:rPr>
          <w:sz w:val="22"/>
          <w:szCs w:val="22"/>
          <w:lang w:val="ka-GE"/>
        </w:rPr>
        <w:t>ელექტრონული</w:t>
      </w:r>
      <w:r w:rsidR="00C05B8E" w:rsidRPr="00E57B9F">
        <w:rPr>
          <w:spacing w:val="1"/>
          <w:sz w:val="22"/>
          <w:szCs w:val="22"/>
          <w:lang w:val="ka-GE"/>
        </w:rPr>
        <w:t xml:space="preserve"> </w:t>
      </w:r>
      <w:r w:rsidR="00C05B8E" w:rsidRPr="00E57B9F">
        <w:rPr>
          <w:sz w:val="22"/>
          <w:szCs w:val="22"/>
          <w:lang w:val="ka-GE"/>
        </w:rPr>
        <w:t>ტესტირების სისტემა,</w:t>
      </w:r>
      <w:r w:rsidR="00C05B8E" w:rsidRPr="00E57B9F">
        <w:rPr>
          <w:spacing w:val="-1"/>
          <w:sz w:val="22"/>
          <w:szCs w:val="22"/>
          <w:lang w:val="ka-GE"/>
        </w:rPr>
        <w:t xml:space="preserve"> </w:t>
      </w:r>
      <w:r w:rsidR="00C05B8E" w:rsidRPr="00E57B9F">
        <w:rPr>
          <w:sz w:val="22"/>
          <w:szCs w:val="22"/>
          <w:lang w:val="ka-GE"/>
        </w:rPr>
        <w:t>დოკუმენტ</w:t>
      </w:r>
      <w:r w:rsidR="00C05B8E" w:rsidRPr="00E57B9F">
        <w:rPr>
          <w:spacing w:val="-1"/>
          <w:sz w:val="22"/>
          <w:szCs w:val="22"/>
          <w:lang w:val="ka-GE"/>
        </w:rPr>
        <w:t xml:space="preserve"> </w:t>
      </w:r>
      <w:r w:rsidR="00C05B8E" w:rsidRPr="00E57B9F">
        <w:rPr>
          <w:sz w:val="22"/>
          <w:szCs w:val="22"/>
          <w:lang w:val="ka-GE"/>
        </w:rPr>
        <w:t>ბრუნვის</w:t>
      </w:r>
      <w:r w:rsidR="00C05B8E" w:rsidRPr="00E57B9F">
        <w:rPr>
          <w:spacing w:val="-2"/>
          <w:sz w:val="22"/>
          <w:szCs w:val="22"/>
          <w:lang w:val="ka-GE"/>
        </w:rPr>
        <w:t xml:space="preserve"> </w:t>
      </w:r>
      <w:r w:rsidR="00C05B8E" w:rsidRPr="00E57B9F">
        <w:rPr>
          <w:sz w:val="22"/>
          <w:szCs w:val="22"/>
          <w:lang w:val="ka-GE"/>
        </w:rPr>
        <w:t>და სხვა</w:t>
      </w:r>
      <w:r w:rsidR="00C05B8E" w:rsidRPr="00E57B9F">
        <w:rPr>
          <w:spacing w:val="-2"/>
          <w:sz w:val="22"/>
          <w:szCs w:val="22"/>
          <w:lang w:val="ka-GE"/>
        </w:rPr>
        <w:t xml:space="preserve"> </w:t>
      </w:r>
      <w:r w:rsidR="00C05B8E" w:rsidRPr="00E57B9F">
        <w:rPr>
          <w:sz w:val="22"/>
          <w:szCs w:val="22"/>
          <w:lang w:val="ka-GE"/>
        </w:rPr>
        <w:t>სერვისები.</w:t>
      </w:r>
      <w:r w:rsidR="00B8056B">
        <w:rPr>
          <w:sz w:val="22"/>
          <w:szCs w:val="22"/>
          <w:lang w:val="ka-GE"/>
        </w:rPr>
        <w:t xml:space="preserve"> </w:t>
      </w:r>
    </w:p>
    <w:p w14:paraId="4AAAADAF" w14:textId="4DDBE060" w:rsidR="00B8056B" w:rsidRDefault="00763982" w:rsidP="00B8056B">
      <w:pPr>
        <w:pStyle w:val="BodyText"/>
        <w:spacing w:before="1" w:line="259" w:lineRule="auto"/>
        <w:jc w:val="both"/>
        <w:rPr>
          <w:sz w:val="22"/>
          <w:szCs w:val="22"/>
          <w:lang w:val="ka-GE"/>
        </w:rPr>
      </w:pPr>
      <w:r>
        <w:rPr>
          <w:sz w:val="22"/>
          <w:szCs w:val="22"/>
          <w:lang w:val="ka-GE"/>
        </w:rPr>
        <w:t>4</w:t>
      </w:r>
      <w:r w:rsidR="00B8056B">
        <w:rPr>
          <w:sz w:val="22"/>
          <w:szCs w:val="22"/>
          <w:lang w:val="ka-GE"/>
        </w:rPr>
        <w:t xml:space="preserve">. </w:t>
      </w:r>
      <w:r w:rsidR="00C05B8E" w:rsidRPr="00E57B9F">
        <w:rPr>
          <w:sz w:val="22"/>
          <w:szCs w:val="22"/>
          <w:lang w:val="ka-GE"/>
        </w:rPr>
        <w:t xml:space="preserve">კომპიუტერული ქსელისა და </w:t>
      </w:r>
      <w:r w:rsidR="001536CD">
        <w:rPr>
          <w:sz w:val="22"/>
          <w:szCs w:val="22"/>
          <w:lang w:val="ka-GE"/>
        </w:rPr>
        <w:t xml:space="preserve">სერვერული </w:t>
      </w:r>
      <w:r w:rsidR="00C05B8E" w:rsidRPr="00E57B9F">
        <w:rPr>
          <w:sz w:val="22"/>
          <w:szCs w:val="22"/>
          <w:lang w:val="ka-GE"/>
        </w:rPr>
        <w:t>ინფრასტრუქტურის მართვის დოკუმენტით</w:t>
      </w:r>
      <w:r w:rsidR="00B8056B">
        <w:rPr>
          <w:sz w:val="22"/>
          <w:szCs w:val="22"/>
          <w:lang w:val="ka-GE"/>
        </w:rPr>
        <w:t xml:space="preserve"> </w:t>
      </w:r>
      <w:r w:rsidR="00C05B8E" w:rsidRPr="00E57B9F">
        <w:rPr>
          <w:sz w:val="22"/>
          <w:szCs w:val="22"/>
          <w:lang w:val="ka-GE"/>
        </w:rPr>
        <w:t>განისაზღვრება:</w:t>
      </w:r>
    </w:p>
    <w:p w14:paraId="34E462B7" w14:textId="67A50CBC" w:rsidR="00B8056B" w:rsidRDefault="00B8056B" w:rsidP="00B8056B">
      <w:pPr>
        <w:pStyle w:val="BodyText"/>
        <w:spacing w:before="1" w:line="259" w:lineRule="auto"/>
        <w:jc w:val="both"/>
        <w:rPr>
          <w:sz w:val="22"/>
          <w:szCs w:val="22"/>
          <w:lang w:val="ka-GE"/>
        </w:rPr>
      </w:pPr>
      <w:r>
        <w:rPr>
          <w:sz w:val="22"/>
          <w:szCs w:val="22"/>
          <w:lang w:val="ka-GE"/>
        </w:rPr>
        <w:t>ა)</w:t>
      </w:r>
      <w:r w:rsidR="00C05B8E" w:rsidRPr="00E57B9F">
        <w:rPr>
          <w:sz w:val="22"/>
          <w:szCs w:val="22"/>
          <w:lang w:val="ka-GE"/>
        </w:rPr>
        <w:t xml:space="preserve"> სადენიანი და უსადენო კომპიუტერული ქსელური ინფრასტრუქტურა და მისი მართვის წესი;</w:t>
      </w:r>
    </w:p>
    <w:p w14:paraId="5C9B24D6" w14:textId="77777777" w:rsidR="00B8056B" w:rsidRDefault="00B8056B" w:rsidP="00B8056B">
      <w:pPr>
        <w:pStyle w:val="BodyText"/>
        <w:spacing w:before="1" w:line="259" w:lineRule="auto"/>
        <w:jc w:val="both"/>
        <w:rPr>
          <w:sz w:val="22"/>
          <w:szCs w:val="22"/>
          <w:lang w:val="ka-GE"/>
        </w:rPr>
      </w:pPr>
      <w:r>
        <w:rPr>
          <w:sz w:val="22"/>
          <w:szCs w:val="22"/>
          <w:lang w:val="ka-GE"/>
        </w:rPr>
        <w:lastRenderedPageBreak/>
        <w:t xml:space="preserve">ბ) </w:t>
      </w:r>
      <w:r w:rsidR="00C05B8E" w:rsidRPr="00E57B9F">
        <w:rPr>
          <w:sz w:val="22"/>
          <w:szCs w:val="22"/>
          <w:lang w:val="ka-GE"/>
        </w:rPr>
        <w:t>IP მისამართების მართვის წესი;</w:t>
      </w:r>
    </w:p>
    <w:p w14:paraId="2071D053" w14:textId="41E664AF" w:rsidR="00B8056B" w:rsidRDefault="00B8056B" w:rsidP="00B8056B">
      <w:pPr>
        <w:pStyle w:val="BodyText"/>
        <w:spacing w:before="1" w:line="259" w:lineRule="auto"/>
        <w:jc w:val="both"/>
        <w:rPr>
          <w:sz w:val="22"/>
          <w:szCs w:val="22"/>
          <w:lang w:val="ka-GE"/>
        </w:rPr>
      </w:pPr>
      <w:r>
        <w:rPr>
          <w:sz w:val="22"/>
          <w:szCs w:val="22"/>
          <w:lang w:val="ka-GE"/>
        </w:rPr>
        <w:t xml:space="preserve">გ) </w:t>
      </w:r>
      <w:r w:rsidR="00C05B8E" w:rsidRPr="00E57B9F">
        <w:rPr>
          <w:sz w:val="22"/>
          <w:szCs w:val="22"/>
          <w:lang w:val="ka-GE"/>
        </w:rPr>
        <w:t>უნივერსიტეტში არსებული კომპიუტერული და ქსელური მოწყობილობების დასახელების წესი;</w:t>
      </w:r>
    </w:p>
    <w:p w14:paraId="0A18E393" w14:textId="77777777" w:rsidR="00B8056B" w:rsidRDefault="00B8056B" w:rsidP="00B8056B">
      <w:pPr>
        <w:pStyle w:val="BodyText"/>
        <w:spacing w:before="1" w:line="259" w:lineRule="auto"/>
        <w:jc w:val="both"/>
        <w:rPr>
          <w:sz w:val="22"/>
          <w:szCs w:val="22"/>
          <w:lang w:val="ka-GE"/>
        </w:rPr>
      </w:pPr>
      <w:r>
        <w:rPr>
          <w:sz w:val="22"/>
          <w:szCs w:val="22"/>
          <w:lang w:val="ka-GE"/>
        </w:rPr>
        <w:t xml:space="preserve">დ) </w:t>
      </w:r>
      <w:r w:rsidR="00C05B8E" w:rsidRPr="00E57B9F">
        <w:rPr>
          <w:sz w:val="22"/>
          <w:szCs w:val="22"/>
          <w:lang w:val="ka-GE"/>
        </w:rPr>
        <w:t>საუნივერსიტეტო ქსელში (საბოლოო) მოწყობილობის ჩართვის წესი;</w:t>
      </w:r>
    </w:p>
    <w:p w14:paraId="71A5E5C9" w14:textId="77777777" w:rsidR="00B8056B" w:rsidRDefault="00B8056B" w:rsidP="00B8056B">
      <w:pPr>
        <w:pStyle w:val="BodyText"/>
        <w:spacing w:before="1" w:line="259" w:lineRule="auto"/>
        <w:jc w:val="both"/>
        <w:rPr>
          <w:sz w:val="22"/>
          <w:szCs w:val="22"/>
          <w:lang w:val="ka-GE"/>
        </w:rPr>
      </w:pPr>
      <w:r>
        <w:rPr>
          <w:sz w:val="22"/>
          <w:szCs w:val="22"/>
          <w:lang w:val="ka-GE"/>
        </w:rPr>
        <w:t xml:space="preserve">ე) </w:t>
      </w:r>
      <w:r w:rsidR="00C05B8E" w:rsidRPr="00E57B9F">
        <w:rPr>
          <w:sz w:val="22"/>
          <w:szCs w:val="22"/>
          <w:lang w:val="ka-GE"/>
        </w:rPr>
        <w:t>დაშვებული პორტები და სერვისები;</w:t>
      </w:r>
    </w:p>
    <w:p w14:paraId="30554A02" w14:textId="6BB8E98F" w:rsidR="00C05B8E" w:rsidRPr="00E57B9F" w:rsidRDefault="00B8056B" w:rsidP="00B8056B">
      <w:pPr>
        <w:pStyle w:val="BodyText"/>
        <w:spacing w:before="1" w:line="259" w:lineRule="auto"/>
        <w:jc w:val="both"/>
        <w:rPr>
          <w:sz w:val="22"/>
          <w:szCs w:val="22"/>
          <w:lang w:val="ka-GE"/>
        </w:rPr>
      </w:pPr>
      <w:r>
        <w:rPr>
          <w:sz w:val="22"/>
          <w:szCs w:val="22"/>
          <w:lang w:val="ka-GE"/>
        </w:rPr>
        <w:t xml:space="preserve">ვ) </w:t>
      </w:r>
      <w:r w:rsidR="00C05B8E" w:rsidRPr="00E57B9F">
        <w:rPr>
          <w:sz w:val="22"/>
          <w:szCs w:val="22"/>
          <w:lang w:val="ka-GE"/>
        </w:rPr>
        <w:t>ნებადართული პორტების ჩამონათვალი.</w:t>
      </w:r>
    </w:p>
    <w:p w14:paraId="5A079E38" w14:textId="77777777" w:rsidR="00C05B8E" w:rsidRPr="00E57B9F" w:rsidRDefault="00C05B8E" w:rsidP="00845C69">
      <w:pPr>
        <w:pStyle w:val="BodyText"/>
        <w:spacing w:before="1" w:line="259" w:lineRule="auto"/>
        <w:jc w:val="both"/>
        <w:rPr>
          <w:sz w:val="22"/>
          <w:szCs w:val="22"/>
          <w:lang w:val="ka-GE"/>
        </w:rPr>
      </w:pPr>
    </w:p>
    <w:p w14:paraId="6B731BD5" w14:textId="4F09F233" w:rsidR="007F2341" w:rsidRPr="00E57B9F" w:rsidRDefault="00CA0F07" w:rsidP="00845C69">
      <w:pPr>
        <w:rPr>
          <w:b/>
          <w:bCs/>
          <w:lang w:val="ka-GE"/>
        </w:rPr>
      </w:pPr>
      <w:r w:rsidRPr="00E57B9F">
        <w:rPr>
          <w:b/>
          <w:bCs/>
          <w:lang w:val="ka-GE"/>
        </w:rPr>
        <w:t>მ</w:t>
      </w:r>
      <w:r w:rsidR="0021007C" w:rsidRPr="00E57B9F">
        <w:rPr>
          <w:b/>
          <w:bCs/>
          <w:lang w:val="ka-GE"/>
        </w:rPr>
        <w:t xml:space="preserve">უხლი </w:t>
      </w:r>
      <w:r w:rsidR="004F423D">
        <w:rPr>
          <w:b/>
          <w:bCs/>
          <w:lang w:val="ka-GE"/>
        </w:rPr>
        <w:t>4</w:t>
      </w:r>
      <w:r w:rsidR="00E60FD1" w:rsidRPr="00E57B9F">
        <w:rPr>
          <w:b/>
          <w:bCs/>
          <w:lang w:val="ka-GE"/>
        </w:rPr>
        <w:t>. სერვერული</w:t>
      </w:r>
      <w:r w:rsidR="00E60FD1" w:rsidRPr="00E57B9F">
        <w:rPr>
          <w:b/>
          <w:bCs/>
          <w:spacing w:val="-4"/>
          <w:lang w:val="ka-GE"/>
        </w:rPr>
        <w:t xml:space="preserve"> </w:t>
      </w:r>
      <w:r w:rsidR="00E60FD1" w:rsidRPr="00E57B9F">
        <w:rPr>
          <w:b/>
          <w:bCs/>
          <w:lang w:val="ka-GE"/>
        </w:rPr>
        <w:t>ინფრასტრუქტურა</w:t>
      </w:r>
      <w:r w:rsidR="001536CD">
        <w:rPr>
          <w:b/>
          <w:bCs/>
          <w:lang w:val="ka-GE"/>
        </w:rPr>
        <w:t xml:space="preserve"> </w:t>
      </w:r>
      <w:r w:rsidR="00E60FD1" w:rsidRPr="00E57B9F">
        <w:rPr>
          <w:b/>
          <w:bCs/>
          <w:lang w:val="ka-GE"/>
        </w:rPr>
        <w:t>და</w:t>
      </w:r>
      <w:r w:rsidR="00E60FD1" w:rsidRPr="00E57B9F">
        <w:rPr>
          <w:b/>
          <w:bCs/>
          <w:spacing w:val="-3"/>
          <w:lang w:val="ka-GE"/>
        </w:rPr>
        <w:t xml:space="preserve"> </w:t>
      </w:r>
      <w:r w:rsidR="00E60FD1" w:rsidRPr="00E57B9F">
        <w:rPr>
          <w:b/>
          <w:bCs/>
          <w:lang w:val="ka-GE"/>
        </w:rPr>
        <w:t>მისი</w:t>
      </w:r>
      <w:r w:rsidR="00E60FD1" w:rsidRPr="00E57B9F">
        <w:rPr>
          <w:b/>
          <w:bCs/>
          <w:spacing w:val="-3"/>
          <w:lang w:val="ka-GE"/>
        </w:rPr>
        <w:t xml:space="preserve"> </w:t>
      </w:r>
      <w:r w:rsidR="00E60FD1" w:rsidRPr="00E57B9F">
        <w:rPr>
          <w:b/>
          <w:bCs/>
          <w:lang w:val="ka-GE"/>
        </w:rPr>
        <w:t>მართვ</w:t>
      </w:r>
      <w:r w:rsidR="00D72A52" w:rsidRPr="00E57B9F">
        <w:rPr>
          <w:b/>
          <w:bCs/>
          <w:lang w:val="ka-GE"/>
        </w:rPr>
        <w:t>ა</w:t>
      </w:r>
    </w:p>
    <w:p w14:paraId="7B0412B6" w14:textId="77777777" w:rsidR="0021007C" w:rsidRPr="00E57B9F" w:rsidRDefault="0021007C" w:rsidP="00845C69">
      <w:pPr>
        <w:rPr>
          <w:b/>
          <w:bCs/>
          <w:lang w:val="ka-GE"/>
        </w:rPr>
      </w:pPr>
    </w:p>
    <w:p w14:paraId="3949240D" w14:textId="36A281A3" w:rsidR="00B8056B" w:rsidRDefault="00B8056B" w:rsidP="00B8056B">
      <w:pPr>
        <w:pStyle w:val="BodyText"/>
        <w:spacing w:before="1" w:line="259" w:lineRule="auto"/>
        <w:jc w:val="both"/>
        <w:rPr>
          <w:sz w:val="22"/>
          <w:szCs w:val="22"/>
          <w:lang w:val="ka-GE"/>
        </w:rPr>
      </w:pPr>
      <w:r>
        <w:rPr>
          <w:sz w:val="22"/>
          <w:szCs w:val="22"/>
          <w:lang w:val="ka-GE"/>
        </w:rPr>
        <w:t>1. უნივერსიტეტის</w:t>
      </w:r>
      <w:r w:rsidR="0021007C" w:rsidRPr="00E57B9F">
        <w:rPr>
          <w:sz w:val="22"/>
          <w:szCs w:val="22"/>
          <w:lang w:val="ka-GE"/>
        </w:rPr>
        <w:t xml:space="preserve"> სერვერული ინფრასტრუქტურა და მისი მართვის პოლიტიკა არეგულირებს </w:t>
      </w:r>
      <w:r w:rsidR="001536CD">
        <w:rPr>
          <w:sz w:val="22"/>
          <w:szCs w:val="22"/>
          <w:lang w:val="ka-GE"/>
        </w:rPr>
        <w:t xml:space="preserve">უნივერსიტეტის </w:t>
      </w:r>
      <w:r w:rsidR="0021007C" w:rsidRPr="00E57B9F">
        <w:rPr>
          <w:sz w:val="22"/>
          <w:szCs w:val="22"/>
          <w:lang w:val="ka-GE"/>
        </w:rPr>
        <w:t>სივრცეში სერვერების და სხვადასხვა სერვისების მუშაობის და მისი განვითარებ</w:t>
      </w:r>
      <w:r w:rsidR="005C7136" w:rsidRPr="00E57B9F">
        <w:rPr>
          <w:sz w:val="22"/>
          <w:szCs w:val="22"/>
          <w:lang w:val="ka-GE"/>
        </w:rPr>
        <w:t>ი</w:t>
      </w:r>
      <w:r w:rsidR="0021007C" w:rsidRPr="00E57B9F">
        <w:rPr>
          <w:sz w:val="22"/>
          <w:szCs w:val="22"/>
          <w:lang w:val="ka-GE"/>
        </w:rPr>
        <w:t>ს წესებს.</w:t>
      </w:r>
    </w:p>
    <w:p w14:paraId="07085A43" w14:textId="77777777" w:rsidR="001536CD" w:rsidRDefault="001536CD" w:rsidP="001536CD">
      <w:pPr>
        <w:pStyle w:val="BodyText"/>
        <w:spacing w:before="1" w:line="259" w:lineRule="auto"/>
        <w:jc w:val="both"/>
        <w:rPr>
          <w:sz w:val="22"/>
          <w:szCs w:val="22"/>
          <w:lang w:val="ka-GE"/>
        </w:rPr>
      </w:pPr>
      <w:r>
        <w:rPr>
          <w:sz w:val="22"/>
          <w:szCs w:val="22"/>
          <w:lang w:val="ka-GE"/>
        </w:rPr>
        <w:t>2. უნივერსიტეტის</w:t>
      </w:r>
      <w:r w:rsidRPr="00E57B9F">
        <w:rPr>
          <w:sz w:val="22"/>
          <w:szCs w:val="22"/>
          <w:lang w:val="ka-GE"/>
        </w:rPr>
        <w:t xml:space="preserve"> სერვერული ინფრასტრუქტურა </w:t>
      </w:r>
      <w:r w:rsidR="0021007C" w:rsidRPr="00E57B9F">
        <w:rPr>
          <w:sz w:val="22"/>
          <w:szCs w:val="22"/>
          <w:lang w:val="ka-GE"/>
        </w:rPr>
        <w:t>უზრუნველყოფს უნივერს</w:t>
      </w:r>
      <w:r>
        <w:rPr>
          <w:sz w:val="22"/>
          <w:szCs w:val="22"/>
          <w:lang w:val="ka-GE"/>
        </w:rPr>
        <w:t>ი</w:t>
      </w:r>
      <w:r w:rsidR="0021007C" w:rsidRPr="00E57B9F">
        <w:rPr>
          <w:sz w:val="22"/>
          <w:szCs w:val="22"/>
          <w:lang w:val="ka-GE"/>
        </w:rPr>
        <w:t xml:space="preserve">ტეტის ბიზნეს პროცესების და </w:t>
      </w:r>
      <w:r w:rsidRPr="00E57B9F">
        <w:rPr>
          <w:spacing w:val="-57"/>
          <w:sz w:val="22"/>
          <w:szCs w:val="22"/>
          <w:lang w:val="ka-GE"/>
        </w:rPr>
        <w:t xml:space="preserve"> </w:t>
      </w:r>
      <w:r w:rsidRPr="00E57B9F">
        <w:rPr>
          <w:sz w:val="22"/>
          <w:szCs w:val="22"/>
          <w:lang w:val="ka-GE"/>
        </w:rPr>
        <w:t>სამეცნიერო-კველევითი ამოცანების</w:t>
      </w:r>
      <w:r w:rsidRPr="00E57B9F">
        <w:rPr>
          <w:spacing w:val="1"/>
          <w:sz w:val="22"/>
          <w:szCs w:val="22"/>
          <w:lang w:val="ka-GE"/>
        </w:rPr>
        <w:t xml:space="preserve"> </w:t>
      </w:r>
      <w:r w:rsidRPr="00E57B9F">
        <w:rPr>
          <w:sz w:val="22"/>
          <w:szCs w:val="22"/>
          <w:lang w:val="ka-GE"/>
        </w:rPr>
        <w:t>მხარდაჭერას.</w:t>
      </w:r>
    </w:p>
    <w:p w14:paraId="53CBBF43" w14:textId="1354252E" w:rsidR="001536CD" w:rsidRDefault="001536CD" w:rsidP="001536CD">
      <w:pPr>
        <w:pStyle w:val="BodyText"/>
        <w:spacing w:before="1" w:line="259" w:lineRule="auto"/>
        <w:jc w:val="both"/>
        <w:rPr>
          <w:sz w:val="22"/>
          <w:szCs w:val="22"/>
          <w:lang w:val="ka-GE"/>
        </w:rPr>
      </w:pPr>
      <w:r>
        <w:rPr>
          <w:sz w:val="22"/>
          <w:szCs w:val="22"/>
          <w:lang w:val="ka-GE"/>
        </w:rPr>
        <w:t xml:space="preserve">3. უნივერსიტეტის </w:t>
      </w:r>
      <w:r w:rsidR="00CA0F07" w:rsidRPr="00E57B9F">
        <w:rPr>
          <w:sz w:val="22"/>
          <w:szCs w:val="22"/>
          <w:lang w:val="ka-GE"/>
        </w:rPr>
        <w:t xml:space="preserve">სერვერული ინფრასტრუქტურა განთავსებულია </w:t>
      </w:r>
      <w:r>
        <w:rPr>
          <w:sz w:val="22"/>
          <w:szCs w:val="22"/>
          <w:lang w:val="ka-GE"/>
        </w:rPr>
        <w:t xml:space="preserve">უნივერსიტეტის </w:t>
      </w:r>
      <w:r w:rsidR="00CA0F07" w:rsidRPr="00E57B9F">
        <w:rPr>
          <w:sz w:val="22"/>
          <w:szCs w:val="22"/>
          <w:lang w:val="ka-GE"/>
        </w:rPr>
        <w:t>სხვადასხვა ლოკაც</w:t>
      </w:r>
      <w:r w:rsidR="007E582D" w:rsidRPr="00E57B9F">
        <w:rPr>
          <w:sz w:val="22"/>
          <w:szCs w:val="22"/>
          <w:lang w:val="ka-GE"/>
        </w:rPr>
        <w:t>ი</w:t>
      </w:r>
      <w:r w:rsidR="00CA0F07" w:rsidRPr="00E57B9F">
        <w:rPr>
          <w:sz w:val="22"/>
          <w:szCs w:val="22"/>
          <w:lang w:val="ka-GE"/>
        </w:rPr>
        <w:t>ებზე, სერვერული ინფრასტრუქტურა განთავსებულია სპეციალურ სარეკრ</w:t>
      </w:r>
      <w:r w:rsidR="007E582D" w:rsidRPr="00E57B9F">
        <w:rPr>
          <w:sz w:val="22"/>
          <w:szCs w:val="22"/>
          <w:lang w:val="ka-GE"/>
        </w:rPr>
        <w:t>ე</w:t>
      </w:r>
      <w:r w:rsidR="00CA0F07" w:rsidRPr="00E57B9F">
        <w:rPr>
          <w:sz w:val="22"/>
          <w:szCs w:val="22"/>
          <w:lang w:val="ka-GE"/>
        </w:rPr>
        <w:t xml:space="preserve">აციო ოთახებში, რომელიც უზრუნველყოფილია გაგრილებით და უწყვეტი კვების მოწყობილობებით. სერვერული ინფრასტრუქტურაში შედის სხვადასხვა ტიპის და სიმძლავრის სერვერები, რომლებიც ასრულებენ, როგორც მთავარ, ასევე სხვა სერვერების სარეზერვო ფუნქციასაც. </w:t>
      </w:r>
    </w:p>
    <w:p w14:paraId="3D4E590E" w14:textId="0B8CC795" w:rsidR="001536CD" w:rsidRDefault="001536CD" w:rsidP="001536CD">
      <w:pPr>
        <w:pStyle w:val="BodyText"/>
        <w:spacing w:before="1" w:line="259" w:lineRule="auto"/>
        <w:jc w:val="both"/>
        <w:rPr>
          <w:sz w:val="22"/>
          <w:szCs w:val="22"/>
          <w:lang w:val="ka-GE"/>
        </w:rPr>
      </w:pPr>
      <w:r>
        <w:rPr>
          <w:sz w:val="22"/>
          <w:szCs w:val="22"/>
          <w:lang w:val="ka-GE"/>
        </w:rPr>
        <w:t xml:space="preserve">4. </w:t>
      </w:r>
      <w:r w:rsidR="00CA0F07" w:rsidRPr="00E57B9F">
        <w:rPr>
          <w:sz w:val="22"/>
          <w:szCs w:val="22"/>
          <w:lang w:val="ka-GE"/>
        </w:rPr>
        <w:t xml:space="preserve">ინფრასტრუქტურაში შემავალი სერვერების დიდი ნაწილი იმართება ე.წ. ვირტუალიზაციის ტექნოლოგიის გამოყენებით. ტექნოლოგიაში გამოყენებულია vSphere Hypervisor და Citrix XenServer-ის თავისუფალი ლიცენზია. ინფრასტრუქტურის სერვერებში ასევე გამოყენებულია UNIX, Linux და Microsoft Windows Server ოპერაციული სისტემები. </w:t>
      </w:r>
    </w:p>
    <w:p w14:paraId="680C79D8" w14:textId="0D8720B3" w:rsidR="00CA0F07" w:rsidRPr="00E57B9F" w:rsidRDefault="001536CD" w:rsidP="001536CD">
      <w:pPr>
        <w:pStyle w:val="BodyText"/>
        <w:spacing w:before="1" w:line="259" w:lineRule="auto"/>
        <w:jc w:val="both"/>
        <w:rPr>
          <w:sz w:val="22"/>
          <w:szCs w:val="22"/>
          <w:lang w:val="ka-GE"/>
        </w:rPr>
      </w:pPr>
      <w:r>
        <w:rPr>
          <w:sz w:val="22"/>
          <w:szCs w:val="22"/>
          <w:lang w:val="ka-GE"/>
        </w:rPr>
        <w:t xml:space="preserve">5. </w:t>
      </w:r>
      <w:r w:rsidR="00CA0F07" w:rsidRPr="00E57B9F">
        <w:rPr>
          <w:sz w:val="22"/>
          <w:szCs w:val="22"/>
          <w:lang w:val="ka-GE"/>
        </w:rPr>
        <w:t>სერვ</w:t>
      </w:r>
      <w:r w:rsidR="007E582D" w:rsidRPr="00E57B9F">
        <w:rPr>
          <w:sz w:val="22"/>
          <w:szCs w:val="22"/>
          <w:lang w:val="ka-GE"/>
        </w:rPr>
        <w:t>ე</w:t>
      </w:r>
      <w:r w:rsidR="00CA0F07" w:rsidRPr="00E57B9F">
        <w:rPr>
          <w:sz w:val="22"/>
          <w:szCs w:val="22"/>
          <w:lang w:val="ka-GE"/>
        </w:rPr>
        <w:t>რული ინფრასტრუქტურა იმართება</w:t>
      </w:r>
      <w:r w:rsidR="00F956AD" w:rsidRPr="00E57B9F">
        <w:rPr>
          <w:sz w:val="22"/>
          <w:szCs w:val="22"/>
          <w:lang w:val="ka-GE"/>
        </w:rPr>
        <w:t xml:space="preserve"> </w:t>
      </w:r>
      <w:r w:rsidR="00CA0F07" w:rsidRPr="00E57B9F">
        <w:rPr>
          <w:sz w:val="22"/>
          <w:szCs w:val="22"/>
          <w:lang w:val="ka-GE"/>
        </w:rPr>
        <w:t>განსაზღვრული წესებით და პროცედურებით</w:t>
      </w:r>
      <w:r w:rsidR="00DC4B05" w:rsidRPr="00E57B9F">
        <w:rPr>
          <w:sz w:val="22"/>
          <w:szCs w:val="22"/>
          <w:lang w:val="ka-GE"/>
        </w:rPr>
        <w:t>:</w:t>
      </w:r>
    </w:p>
    <w:p w14:paraId="20CA62F4" w14:textId="48E253F2" w:rsidR="005262F9" w:rsidRPr="00E57B9F" w:rsidRDefault="001536CD" w:rsidP="001536CD">
      <w:pPr>
        <w:pStyle w:val="BodyText"/>
        <w:spacing w:before="2"/>
        <w:rPr>
          <w:sz w:val="22"/>
          <w:szCs w:val="22"/>
          <w:lang w:val="ka-GE"/>
        </w:rPr>
      </w:pPr>
      <w:r>
        <w:rPr>
          <w:sz w:val="22"/>
          <w:szCs w:val="22"/>
          <w:lang w:val="ka-GE"/>
        </w:rPr>
        <w:t xml:space="preserve">ა) </w:t>
      </w:r>
      <w:r w:rsidR="005262F9" w:rsidRPr="00E57B9F">
        <w:rPr>
          <w:sz w:val="22"/>
          <w:szCs w:val="22"/>
          <w:lang w:val="ka-GE"/>
        </w:rPr>
        <w:t>ინფრასტრუქტურის ადმინისტრირებ</w:t>
      </w:r>
      <w:r w:rsidR="00CA0F07" w:rsidRPr="00E57B9F">
        <w:rPr>
          <w:sz w:val="22"/>
          <w:szCs w:val="22"/>
          <w:lang w:val="ka-GE"/>
        </w:rPr>
        <w:t>ის წესი</w:t>
      </w:r>
      <w:r w:rsidR="00AB3AE4" w:rsidRPr="00E57B9F">
        <w:rPr>
          <w:sz w:val="22"/>
          <w:szCs w:val="22"/>
          <w:lang w:val="ka-GE"/>
        </w:rPr>
        <w:t>;</w:t>
      </w:r>
    </w:p>
    <w:p w14:paraId="4A9D7404" w14:textId="7E77197D" w:rsidR="005262F9" w:rsidRPr="00E57B9F" w:rsidRDefault="001536CD" w:rsidP="001536CD">
      <w:pPr>
        <w:pStyle w:val="BodyText"/>
        <w:spacing w:before="2"/>
        <w:rPr>
          <w:sz w:val="22"/>
          <w:szCs w:val="22"/>
          <w:lang w:val="ka-GE"/>
        </w:rPr>
      </w:pPr>
      <w:r>
        <w:rPr>
          <w:sz w:val="22"/>
          <w:szCs w:val="22"/>
          <w:lang w:val="ka-GE"/>
        </w:rPr>
        <w:t xml:space="preserve">ბ) </w:t>
      </w:r>
      <w:r w:rsidR="005262F9" w:rsidRPr="00E57B9F">
        <w:rPr>
          <w:sz w:val="22"/>
          <w:szCs w:val="22"/>
          <w:lang w:val="ka-GE"/>
        </w:rPr>
        <w:t>ფიზიკურ ინფრასტრუქტურაზე</w:t>
      </w:r>
      <w:r w:rsidR="00CA0F07" w:rsidRPr="00E57B9F">
        <w:rPr>
          <w:sz w:val="22"/>
          <w:szCs w:val="22"/>
          <w:lang w:val="ka-GE"/>
        </w:rPr>
        <w:t xml:space="preserve"> დაშვების წესი</w:t>
      </w:r>
      <w:r w:rsidR="00AB3AE4" w:rsidRPr="00E57B9F">
        <w:rPr>
          <w:sz w:val="22"/>
          <w:szCs w:val="22"/>
          <w:lang w:val="ka-GE"/>
        </w:rPr>
        <w:t>;</w:t>
      </w:r>
    </w:p>
    <w:p w14:paraId="46BC13BC" w14:textId="126263DD" w:rsidR="005262F9" w:rsidRPr="00E57B9F" w:rsidRDefault="001536CD" w:rsidP="001536CD">
      <w:pPr>
        <w:pStyle w:val="BodyText"/>
        <w:spacing w:before="2"/>
        <w:rPr>
          <w:sz w:val="22"/>
          <w:szCs w:val="22"/>
          <w:lang w:val="ka-GE"/>
        </w:rPr>
      </w:pPr>
      <w:r>
        <w:rPr>
          <w:sz w:val="22"/>
          <w:szCs w:val="22"/>
          <w:lang w:val="ka-GE"/>
        </w:rPr>
        <w:t xml:space="preserve">გ) </w:t>
      </w:r>
      <w:r w:rsidR="005262F9" w:rsidRPr="00E57B9F">
        <w:rPr>
          <w:sz w:val="22"/>
          <w:szCs w:val="22"/>
          <w:lang w:val="ka-GE"/>
        </w:rPr>
        <w:t>ინფრასტრუქტურაში პაროლების შენახვისა და გამოყენების წესი</w:t>
      </w:r>
      <w:r w:rsidR="00AB3AE4" w:rsidRPr="00E57B9F">
        <w:rPr>
          <w:sz w:val="22"/>
          <w:szCs w:val="22"/>
          <w:lang w:val="ka-GE"/>
        </w:rPr>
        <w:t>;</w:t>
      </w:r>
    </w:p>
    <w:p w14:paraId="7F2FAA75" w14:textId="5F91CEE2" w:rsidR="005262F9" w:rsidRPr="00E57B9F" w:rsidRDefault="001536CD" w:rsidP="001536CD">
      <w:pPr>
        <w:pStyle w:val="BodyText"/>
        <w:spacing w:before="2"/>
        <w:rPr>
          <w:sz w:val="22"/>
          <w:szCs w:val="22"/>
          <w:lang w:val="ka-GE"/>
        </w:rPr>
      </w:pPr>
      <w:r>
        <w:rPr>
          <w:sz w:val="22"/>
          <w:szCs w:val="22"/>
          <w:lang w:val="ka-GE"/>
        </w:rPr>
        <w:t xml:space="preserve">დ) </w:t>
      </w:r>
      <w:r w:rsidR="005262F9" w:rsidRPr="00E57B9F">
        <w:rPr>
          <w:sz w:val="22"/>
          <w:szCs w:val="22"/>
          <w:lang w:val="ka-GE"/>
        </w:rPr>
        <w:t>სერვერული ინფრასტრუქტურის მონაცემთა უსაფრთხოებ</w:t>
      </w:r>
      <w:r w:rsidR="00CA0F07" w:rsidRPr="00E57B9F">
        <w:rPr>
          <w:sz w:val="22"/>
          <w:szCs w:val="22"/>
          <w:lang w:val="ka-GE"/>
        </w:rPr>
        <w:t>ის წესი</w:t>
      </w:r>
      <w:r w:rsidR="00AB3AE4" w:rsidRPr="00E57B9F">
        <w:rPr>
          <w:sz w:val="22"/>
          <w:szCs w:val="22"/>
          <w:lang w:val="ka-GE"/>
        </w:rPr>
        <w:t>.</w:t>
      </w:r>
    </w:p>
    <w:p w14:paraId="1F69DE4E" w14:textId="77777777" w:rsidR="007F2341" w:rsidRPr="00E57B9F" w:rsidRDefault="007F2341" w:rsidP="00845C69">
      <w:pPr>
        <w:pStyle w:val="BodyText"/>
        <w:ind w:firstLine="567"/>
        <w:rPr>
          <w:sz w:val="22"/>
          <w:szCs w:val="22"/>
          <w:lang w:val="ka-GE"/>
        </w:rPr>
      </w:pPr>
    </w:p>
    <w:p w14:paraId="2B57B606" w14:textId="710A2C32" w:rsidR="00CA0F07" w:rsidRPr="00E57B9F" w:rsidRDefault="00CA0F07" w:rsidP="00E94295">
      <w:pPr>
        <w:pStyle w:val="Heading1"/>
        <w:spacing w:before="182"/>
        <w:ind w:left="0"/>
        <w:jc w:val="both"/>
        <w:rPr>
          <w:sz w:val="22"/>
          <w:szCs w:val="22"/>
          <w:lang w:val="ka-GE"/>
        </w:rPr>
      </w:pPr>
      <w:r w:rsidRPr="00E57B9F">
        <w:rPr>
          <w:spacing w:val="1"/>
          <w:sz w:val="22"/>
          <w:szCs w:val="22"/>
          <w:lang w:val="ka-GE"/>
        </w:rPr>
        <w:t xml:space="preserve">მუხლი </w:t>
      </w:r>
      <w:r w:rsidR="004F423D">
        <w:rPr>
          <w:spacing w:val="1"/>
          <w:sz w:val="22"/>
          <w:szCs w:val="22"/>
          <w:lang w:val="ka-GE"/>
        </w:rPr>
        <w:t>5</w:t>
      </w:r>
      <w:r w:rsidR="00420415" w:rsidRPr="00E57B9F">
        <w:rPr>
          <w:sz w:val="22"/>
          <w:szCs w:val="22"/>
          <w:lang w:val="ka-GE"/>
        </w:rPr>
        <w:t xml:space="preserve">. </w:t>
      </w:r>
      <w:r w:rsidRPr="00E57B9F">
        <w:rPr>
          <w:sz w:val="22"/>
          <w:szCs w:val="22"/>
          <w:lang w:val="ka-GE"/>
        </w:rPr>
        <w:t>უნივერსიტეტის კომპიუტერული პარკისა და პერიფერიული მოწყობილობების მომსახურებ</w:t>
      </w:r>
      <w:r w:rsidR="007E582D" w:rsidRPr="00E57B9F">
        <w:rPr>
          <w:sz w:val="22"/>
          <w:szCs w:val="22"/>
          <w:lang w:val="ka-GE"/>
        </w:rPr>
        <w:t>ის</w:t>
      </w:r>
      <w:r w:rsidRPr="00E57B9F">
        <w:rPr>
          <w:sz w:val="22"/>
          <w:szCs w:val="22"/>
          <w:lang w:val="ka-GE"/>
        </w:rPr>
        <w:t xml:space="preserve"> </w:t>
      </w:r>
      <w:r w:rsidR="00D72A52" w:rsidRPr="00E57B9F">
        <w:rPr>
          <w:sz w:val="22"/>
          <w:szCs w:val="22"/>
          <w:lang w:val="ka-GE"/>
        </w:rPr>
        <w:t>წესი</w:t>
      </w:r>
    </w:p>
    <w:p w14:paraId="232A8341" w14:textId="7D78FA07" w:rsidR="00763982" w:rsidRDefault="00763982" w:rsidP="00763982">
      <w:pPr>
        <w:pStyle w:val="BodyText"/>
        <w:spacing w:line="259" w:lineRule="auto"/>
        <w:jc w:val="both"/>
        <w:rPr>
          <w:sz w:val="22"/>
          <w:szCs w:val="22"/>
          <w:lang w:val="ka-GE"/>
        </w:rPr>
      </w:pPr>
      <w:r>
        <w:rPr>
          <w:sz w:val="22"/>
          <w:szCs w:val="22"/>
          <w:lang w:val="ka-GE"/>
        </w:rPr>
        <w:t xml:space="preserve">1. უნივერსიტეტის </w:t>
      </w:r>
      <w:r w:rsidR="00CA0F07" w:rsidRPr="00E57B9F">
        <w:rPr>
          <w:sz w:val="22"/>
          <w:szCs w:val="22"/>
          <w:lang w:val="ka-GE"/>
        </w:rPr>
        <w:t>კომპიუტერული ტექნიკის ინფრასტრუქტურა წარმოადგენს უნივერისტეტის ერთ</w:t>
      </w:r>
      <w:r>
        <w:rPr>
          <w:sz w:val="22"/>
          <w:szCs w:val="22"/>
          <w:lang w:val="ka-GE"/>
        </w:rPr>
        <w:t>-</w:t>
      </w:r>
      <w:r w:rsidR="00CA0F07" w:rsidRPr="00E57B9F">
        <w:rPr>
          <w:sz w:val="22"/>
          <w:szCs w:val="22"/>
          <w:lang w:val="ka-GE"/>
        </w:rPr>
        <w:t>ერთ მთავარ ინსტრუმენტს მისი ყოველდღიური  საქმიანობისთვის.</w:t>
      </w:r>
      <w:r w:rsidR="00D72A52" w:rsidRPr="00E57B9F">
        <w:rPr>
          <w:sz w:val="22"/>
          <w:szCs w:val="22"/>
          <w:lang w:val="ka-GE"/>
        </w:rPr>
        <w:t xml:space="preserve"> </w:t>
      </w:r>
      <w:r w:rsidR="00CA0F07" w:rsidRPr="00E57B9F">
        <w:rPr>
          <w:sz w:val="22"/>
          <w:szCs w:val="22"/>
          <w:lang w:val="ka-GE"/>
        </w:rPr>
        <w:t>მასში შედის სხვადასხვა ტიპის კომპიუტერული ტექნიკა და პერიფერიული მოწყობილობები.</w:t>
      </w:r>
    </w:p>
    <w:p w14:paraId="31A88B95" w14:textId="77777777" w:rsidR="00763982" w:rsidRDefault="00763982" w:rsidP="00763982">
      <w:pPr>
        <w:pStyle w:val="BodyText"/>
        <w:spacing w:line="259" w:lineRule="auto"/>
        <w:jc w:val="both"/>
        <w:rPr>
          <w:sz w:val="22"/>
          <w:szCs w:val="22"/>
          <w:lang w:val="ka-GE"/>
        </w:rPr>
      </w:pPr>
      <w:r>
        <w:rPr>
          <w:sz w:val="22"/>
          <w:szCs w:val="22"/>
          <w:lang w:val="ka-GE"/>
        </w:rPr>
        <w:t xml:space="preserve">2. </w:t>
      </w:r>
      <w:r w:rsidR="00D72A52" w:rsidRPr="00E57B9F">
        <w:rPr>
          <w:sz w:val="22"/>
          <w:szCs w:val="22"/>
          <w:lang w:val="ka-GE"/>
        </w:rPr>
        <w:t xml:space="preserve">დეპარტამენტი და </w:t>
      </w:r>
      <w:r w:rsidR="00D72A52" w:rsidRPr="00742EE0">
        <w:rPr>
          <w:sz w:val="22"/>
          <w:szCs w:val="22"/>
          <w:lang w:val="ka-GE"/>
        </w:rPr>
        <w:t>ტექნიკური მხარდაჭერის</w:t>
      </w:r>
      <w:r w:rsidR="00D72A52" w:rsidRPr="00E57B9F">
        <w:rPr>
          <w:sz w:val="22"/>
          <w:szCs w:val="22"/>
          <w:lang w:val="ka-GE"/>
        </w:rPr>
        <w:t xml:space="preserve"> განყოფილება პასუხისმგებელია, </w:t>
      </w:r>
      <w:r w:rsidR="00420415" w:rsidRPr="00E57B9F">
        <w:rPr>
          <w:sz w:val="22"/>
          <w:szCs w:val="22"/>
          <w:lang w:val="ka-GE"/>
        </w:rPr>
        <w:t>უნივერსიტეტის კომპიუტერული ტექნიკისა და პერიფერიული მოწყობილობების შეუფერხებელ</w:t>
      </w:r>
      <w:r w:rsidR="00D72A52" w:rsidRPr="00E57B9F">
        <w:rPr>
          <w:sz w:val="22"/>
          <w:szCs w:val="22"/>
          <w:lang w:val="ka-GE"/>
        </w:rPr>
        <w:t>ი</w:t>
      </w:r>
      <w:r w:rsidR="00420415" w:rsidRPr="00E57B9F">
        <w:rPr>
          <w:sz w:val="22"/>
          <w:szCs w:val="22"/>
          <w:lang w:val="ka-GE"/>
        </w:rPr>
        <w:t xml:space="preserve"> და გამართულ</w:t>
      </w:r>
      <w:r w:rsidR="007E582D" w:rsidRPr="00E57B9F">
        <w:rPr>
          <w:sz w:val="22"/>
          <w:szCs w:val="22"/>
          <w:lang w:val="ka-GE"/>
        </w:rPr>
        <w:t>ი</w:t>
      </w:r>
      <w:r w:rsidR="00420415" w:rsidRPr="00E57B9F">
        <w:rPr>
          <w:sz w:val="22"/>
          <w:szCs w:val="22"/>
          <w:lang w:val="ka-GE"/>
        </w:rPr>
        <w:t xml:space="preserve"> მუშაობ</w:t>
      </w:r>
      <w:r w:rsidR="00CA0F07" w:rsidRPr="00E57B9F">
        <w:rPr>
          <w:sz w:val="22"/>
          <w:szCs w:val="22"/>
          <w:lang w:val="ka-GE"/>
        </w:rPr>
        <w:t xml:space="preserve">ის </w:t>
      </w:r>
      <w:r w:rsidR="00420415" w:rsidRPr="00E57B9F">
        <w:rPr>
          <w:sz w:val="22"/>
          <w:szCs w:val="22"/>
          <w:lang w:val="ka-GE"/>
        </w:rPr>
        <w:t xml:space="preserve"> უზრუნველყოფ</w:t>
      </w:r>
      <w:r w:rsidR="00CA0F07" w:rsidRPr="00E57B9F">
        <w:rPr>
          <w:sz w:val="22"/>
          <w:szCs w:val="22"/>
          <w:lang w:val="ka-GE"/>
        </w:rPr>
        <w:t>ა</w:t>
      </w:r>
      <w:r w:rsidR="00D72A52" w:rsidRPr="00E57B9F">
        <w:rPr>
          <w:sz w:val="22"/>
          <w:szCs w:val="22"/>
          <w:lang w:val="ka-GE"/>
        </w:rPr>
        <w:t>ზე,</w:t>
      </w:r>
      <w:r w:rsidR="00CA0F07" w:rsidRPr="00E57B9F">
        <w:rPr>
          <w:sz w:val="22"/>
          <w:szCs w:val="22"/>
          <w:lang w:val="ka-GE"/>
        </w:rPr>
        <w:t xml:space="preserve"> არსებული  წესების და მექანიზმების შესაბამისად.</w:t>
      </w:r>
      <w:r w:rsidR="00D72A52" w:rsidRPr="00E57B9F">
        <w:rPr>
          <w:sz w:val="22"/>
          <w:szCs w:val="22"/>
          <w:lang w:val="ka-GE"/>
        </w:rPr>
        <w:t xml:space="preserve"> განყოფილების თანამშრომლების უფლება-მოვალეობები განსაზღვრულია ტექნიკური მხარდაჭერის განყოფილების თანამდებობრივი ინსტრუქციებით.</w:t>
      </w:r>
    </w:p>
    <w:p w14:paraId="74290682" w14:textId="7B5A75EE" w:rsidR="00CA0F07" w:rsidRPr="00E57B9F" w:rsidRDefault="00763982" w:rsidP="00763982">
      <w:pPr>
        <w:pStyle w:val="BodyText"/>
        <w:spacing w:line="259" w:lineRule="auto"/>
        <w:jc w:val="both"/>
        <w:rPr>
          <w:sz w:val="22"/>
          <w:szCs w:val="22"/>
          <w:lang w:val="ka-GE"/>
        </w:rPr>
      </w:pPr>
      <w:r>
        <w:rPr>
          <w:sz w:val="22"/>
          <w:szCs w:val="22"/>
          <w:lang w:val="ka-GE"/>
        </w:rPr>
        <w:t xml:space="preserve">3. </w:t>
      </w:r>
      <w:r w:rsidR="00CA0F07" w:rsidRPr="00E57B9F">
        <w:rPr>
          <w:sz w:val="22"/>
          <w:szCs w:val="22"/>
          <w:lang w:val="ka-GE"/>
        </w:rPr>
        <w:t xml:space="preserve">ინფრასტრუქტურა იმართება </w:t>
      </w:r>
      <w:r w:rsidR="00D72A52" w:rsidRPr="00E57B9F">
        <w:rPr>
          <w:sz w:val="22"/>
          <w:szCs w:val="22"/>
          <w:lang w:val="ka-GE"/>
        </w:rPr>
        <w:t xml:space="preserve">მარეგულირებელ დოკუმენტებში </w:t>
      </w:r>
      <w:r w:rsidR="00CA0F07" w:rsidRPr="00E57B9F">
        <w:rPr>
          <w:sz w:val="22"/>
          <w:szCs w:val="22"/>
          <w:lang w:val="ka-GE"/>
        </w:rPr>
        <w:t xml:space="preserve">განსაზღვრული წესებით და </w:t>
      </w:r>
      <w:r w:rsidR="00CA0F07" w:rsidRPr="00E57B9F">
        <w:rPr>
          <w:sz w:val="22"/>
          <w:szCs w:val="22"/>
          <w:lang w:val="ka-GE"/>
        </w:rPr>
        <w:lastRenderedPageBreak/>
        <w:t>პროცედურებით, რომელიც მოიცავს:</w:t>
      </w:r>
    </w:p>
    <w:p w14:paraId="3DEB486B" w14:textId="237FCDC5" w:rsidR="00CA0F07" w:rsidRPr="00A2298C" w:rsidRDefault="00763982" w:rsidP="00763982">
      <w:pPr>
        <w:pStyle w:val="BodyText"/>
        <w:spacing w:before="2"/>
        <w:rPr>
          <w:sz w:val="22"/>
          <w:szCs w:val="22"/>
          <w:lang w:val="ka-GE"/>
        </w:rPr>
      </w:pPr>
      <w:r w:rsidRPr="00A2298C">
        <w:rPr>
          <w:sz w:val="22"/>
          <w:szCs w:val="22"/>
          <w:lang w:val="ka-GE"/>
        </w:rPr>
        <w:t xml:space="preserve">ა) </w:t>
      </w:r>
      <w:r w:rsidR="00CA0F07" w:rsidRPr="00A2298C">
        <w:rPr>
          <w:sz w:val="22"/>
          <w:szCs w:val="22"/>
          <w:lang w:val="ka-GE"/>
        </w:rPr>
        <w:t>მოწყობილობის ფიზიკურ  მომსახურებას;</w:t>
      </w:r>
    </w:p>
    <w:p w14:paraId="558292AA" w14:textId="44356ADB" w:rsidR="00CA0F07" w:rsidRPr="00A2298C" w:rsidRDefault="00763982" w:rsidP="00763982">
      <w:pPr>
        <w:pStyle w:val="BodyText"/>
        <w:spacing w:before="2"/>
        <w:rPr>
          <w:sz w:val="22"/>
          <w:szCs w:val="22"/>
          <w:lang w:val="ka-GE"/>
        </w:rPr>
      </w:pPr>
      <w:r w:rsidRPr="00A2298C">
        <w:rPr>
          <w:sz w:val="22"/>
          <w:szCs w:val="22"/>
          <w:lang w:val="ka-GE"/>
        </w:rPr>
        <w:t xml:space="preserve">ბ) </w:t>
      </w:r>
      <w:r w:rsidR="00CA0F07" w:rsidRPr="00A2298C">
        <w:rPr>
          <w:sz w:val="22"/>
          <w:szCs w:val="22"/>
          <w:lang w:val="ka-GE"/>
        </w:rPr>
        <w:t>მოწყობილობების პროგრამულ მომსახურეობის წესს</w:t>
      </w:r>
      <w:r w:rsidR="00D72A52" w:rsidRPr="00A2298C">
        <w:rPr>
          <w:sz w:val="22"/>
          <w:szCs w:val="22"/>
          <w:lang w:val="ka-GE"/>
        </w:rPr>
        <w:t>;</w:t>
      </w:r>
    </w:p>
    <w:p w14:paraId="1D2F4D96" w14:textId="1F189288" w:rsidR="00CA0F07" w:rsidRPr="00A2298C" w:rsidRDefault="00763982" w:rsidP="007529AA">
      <w:pPr>
        <w:pStyle w:val="BodyText"/>
        <w:spacing w:line="259" w:lineRule="auto"/>
        <w:jc w:val="both"/>
        <w:rPr>
          <w:sz w:val="22"/>
          <w:szCs w:val="22"/>
          <w:lang w:val="ka-GE"/>
        </w:rPr>
      </w:pPr>
      <w:r w:rsidRPr="00A2298C">
        <w:rPr>
          <w:sz w:val="22"/>
          <w:szCs w:val="22"/>
          <w:lang w:val="ka-GE"/>
        </w:rPr>
        <w:t xml:space="preserve">გ) </w:t>
      </w:r>
      <w:r w:rsidR="00CA0F07" w:rsidRPr="00A2298C">
        <w:rPr>
          <w:sz w:val="22"/>
          <w:szCs w:val="22"/>
          <w:lang w:val="ka-GE"/>
        </w:rPr>
        <w:t>პერიფერიული მოწყობილობების მომსახურეობის წესს</w:t>
      </w:r>
      <w:r w:rsidR="00D72A52" w:rsidRPr="00A2298C">
        <w:rPr>
          <w:sz w:val="22"/>
          <w:szCs w:val="22"/>
          <w:lang w:val="ka-GE"/>
        </w:rPr>
        <w:t>;</w:t>
      </w:r>
    </w:p>
    <w:p w14:paraId="587A6367" w14:textId="05791E1A" w:rsidR="00CA0F07" w:rsidRPr="00A2298C" w:rsidRDefault="00763982" w:rsidP="007529AA">
      <w:pPr>
        <w:pStyle w:val="BodyText"/>
        <w:spacing w:line="259" w:lineRule="auto"/>
        <w:jc w:val="both"/>
        <w:rPr>
          <w:sz w:val="22"/>
          <w:szCs w:val="22"/>
          <w:lang w:val="ka-GE"/>
        </w:rPr>
      </w:pPr>
      <w:r w:rsidRPr="00A2298C">
        <w:rPr>
          <w:sz w:val="22"/>
          <w:szCs w:val="22"/>
          <w:lang w:val="ka-GE"/>
        </w:rPr>
        <w:t xml:space="preserve">დ) </w:t>
      </w:r>
      <w:r w:rsidR="00CA0F07" w:rsidRPr="00A2298C">
        <w:rPr>
          <w:sz w:val="22"/>
          <w:szCs w:val="22"/>
          <w:lang w:val="ka-GE"/>
        </w:rPr>
        <w:t xml:space="preserve">ინციდენტების </w:t>
      </w:r>
      <w:r w:rsidR="00D72A52" w:rsidRPr="00A2298C">
        <w:rPr>
          <w:sz w:val="22"/>
          <w:szCs w:val="22"/>
          <w:lang w:val="ka-GE"/>
        </w:rPr>
        <w:t xml:space="preserve">იდენტიფიცირებისა </w:t>
      </w:r>
      <w:r w:rsidR="00CA0F07" w:rsidRPr="00A2298C">
        <w:rPr>
          <w:sz w:val="22"/>
          <w:szCs w:val="22"/>
          <w:lang w:val="ka-GE"/>
        </w:rPr>
        <w:t>და მართვის წესს</w:t>
      </w:r>
      <w:r w:rsidR="00D72A52" w:rsidRPr="00A2298C">
        <w:rPr>
          <w:sz w:val="22"/>
          <w:szCs w:val="22"/>
          <w:lang w:val="ka-GE"/>
        </w:rPr>
        <w:t>;</w:t>
      </w:r>
    </w:p>
    <w:p w14:paraId="045AC949" w14:textId="38FC51F3" w:rsidR="00CA0F07" w:rsidRPr="00A2298C" w:rsidRDefault="00763982" w:rsidP="007529AA">
      <w:pPr>
        <w:pStyle w:val="BodyText"/>
        <w:spacing w:line="259" w:lineRule="auto"/>
        <w:jc w:val="both"/>
        <w:rPr>
          <w:sz w:val="22"/>
          <w:szCs w:val="22"/>
          <w:lang w:val="ka-GE"/>
        </w:rPr>
      </w:pPr>
      <w:r w:rsidRPr="00A2298C">
        <w:rPr>
          <w:sz w:val="22"/>
          <w:szCs w:val="22"/>
          <w:lang w:val="ka-GE"/>
        </w:rPr>
        <w:t xml:space="preserve">ე) </w:t>
      </w:r>
      <w:r w:rsidR="00CA0F07" w:rsidRPr="00A2298C">
        <w:rPr>
          <w:sz w:val="22"/>
          <w:szCs w:val="22"/>
          <w:lang w:val="ka-GE"/>
        </w:rPr>
        <w:t>უნივერსიტეტის ელექტრონულ ფოსტის და სხვა ანგარიშების მომსახურეობის  წესს</w:t>
      </w:r>
      <w:r w:rsidR="00D72A52" w:rsidRPr="00A2298C">
        <w:rPr>
          <w:sz w:val="22"/>
          <w:szCs w:val="22"/>
          <w:lang w:val="ka-GE"/>
        </w:rPr>
        <w:t>;</w:t>
      </w:r>
    </w:p>
    <w:p w14:paraId="75450290" w14:textId="4B94412B" w:rsidR="00CA0F07" w:rsidRPr="00E57B9F" w:rsidRDefault="00763982" w:rsidP="007529AA">
      <w:pPr>
        <w:pStyle w:val="BodyText"/>
        <w:spacing w:line="259" w:lineRule="auto"/>
        <w:jc w:val="both"/>
        <w:rPr>
          <w:sz w:val="22"/>
          <w:szCs w:val="22"/>
          <w:lang w:val="ka-GE"/>
        </w:rPr>
      </w:pPr>
      <w:r w:rsidRPr="00A2298C">
        <w:rPr>
          <w:sz w:val="22"/>
          <w:szCs w:val="22"/>
          <w:lang w:val="ka-GE"/>
        </w:rPr>
        <w:t xml:space="preserve">ვ) </w:t>
      </w:r>
      <w:r w:rsidR="00CA0F07" w:rsidRPr="00A2298C">
        <w:rPr>
          <w:sz w:val="22"/>
          <w:szCs w:val="22"/>
          <w:lang w:val="ka-GE"/>
        </w:rPr>
        <w:t>დისტანციური საკონსულტაციო მომსახურეობის წესს</w:t>
      </w:r>
      <w:r w:rsidR="00D72A52" w:rsidRPr="00A2298C">
        <w:rPr>
          <w:sz w:val="22"/>
          <w:szCs w:val="22"/>
          <w:lang w:val="ka-GE"/>
        </w:rPr>
        <w:t>.</w:t>
      </w:r>
    </w:p>
    <w:p w14:paraId="4AEE71CA" w14:textId="77777777" w:rsidR="00D72A52" w:rsidRPr="00E57B9F" w:rsidRDefault="00D72A52" w:rsidP="007529AA">
      <w:pPr>
        <w:pStyle w:val="BodyText"/>
        <w:spacing w:line="259" w:lineRule="auto"/>
        <w:jc w:val="both"/>
        <w:rPr>
          <w:sz w:val="22"/>
          <w:szCs w:val="22"/>
          <w:lang w:val="ka-GE"/>
        </w:rPr>
      </w:pPr>
    </w:p>
    <w:p w14:paraId="5B24745E" w14:textId="139C7B31" w:rsidR="00420415" w:rsidRDefault="00D72A52" w:rsidP="007529AA">
      <w:pPr>
        <w:pStyle w:val="BodyText"/>
        <w:spacing w:line="259" w:lineRule="auto"/>
        <w:jc w:val="both"/>
        <w:rPr>
          <w:b/>
          <w:bCs/>
          <w:sz w:val="22"/>
          <w:szCs w:val="22"/>
          <w:lang w:val="ka-GE"/>
        </w:rPr>
      </w:pPr>
      <w:r w:rsidRPr="007529AA">
        <w:rPr>
          <w:b/>
          <w:bCs/>
          <w:sz w:val="22"/>
          <w:szCs w:val="22"/>
          <w:lang w:val="ka-GE"/>
        </w:rPr>
        <w:t xml:space="preserve">მუხლი </w:t>
      </w:r>
      <w:r w:rsidR="004F423D" w:rsidRPr="007529AA">
        <w:rPr>
          <w:b/>
          <w:bCs/>
          <w:sz w:val="22"/>
          <w:szCs w:val="22"/>
          <w:lang w:val="ka-GE"/>
        </w:rPr>
        <w:t>6</w:t>
      </w:r>
      <w:r w:rsidRPr="007529AA">
        <w:rPr>
          <w:b/>
          <w:bCs/>
          <w:sz w:val="22"/>
          <w:szCs w:val="22"/>
          <w:lang w:val="ka-GE"/>
        </w:rPr>
        <w:t xml:space="preserve">. </w:t>
      </w:r>
      <w:r w:rsidR="00420415" w:rsidRPr="007529AA">
        <w:rPr>
          <w:b/>
          <w:bCs/>
          <w:sz w:val="22"/>
          <w:szCs w:val="22"/>
          <w:lang w:val="ka-GE"/>
        </w:rPr>
        <w:t xml:space="preserve"> სატელეკომუნიკაციო და მულტიმედიური სისტემების მომსახურებ</w:t>
      </w:r>
      <w:r w:rsidRPr="007529AA">
        <w:rPr>
          <w:b/>
          <w:bCs/>
          <w:sz w:val="22"/>
          <w:szCs w:val="22"/>
          <w:lang w:val="ka-GE"/>
        </w:rPr>
        <w:t>ა</w:t>
      </w:r>
    </w:p>
    <w:p w14:paraId="165D8830" w14:textId="77777777" w:rsidR="007529AA" w:rsidRPr="007529AA" w:rsidRDefault="007529AA" w:rsidP="007529AA">
      <w:pPr>
        <w:pStyle w:val="BodyText"/>
        <w:spacing w:line="259" w:lineRule="auto"/>
        <w:jc w:val="both"/>
        <w:rPr>
          <w:b/>
          <w:bCs/>
          <w:sz w:val="22"/>
          <w:szCs w:val="22"/>
          <w:lang w:val="ka-GE"/>
        </w:rPr>
      </w:pPr>
    </w:p>
    <w:p w14:paraId="2A670BC7" w14:textId="77777777" w:rsidR="004F423D" w:rsidRDefault="004F423D" w:rsidP="004F423D">
      <w:pPr>
        <w:pStyle w:val="BodyText"/>
        <w:spacing w:line="259" w:lineRule="auto"/>
        <w:jc w:val="both"/>
        <w:rPr>
          <w:sz w:val="22"/>
          <w:szCs w:val="22"/>
          <w:lang w:val="ka-GE"/>
        </w:rPr>
      </w:pPr>
      <w:r>
        <w:rPr>
          <w:sz w:val="22"/>
          <w:szCs w:val="22"/>
          <w:lang w:val="ka-GE"/>
        </w:rPr>
        <w:t xml:space="preserve">1. </w:t>
      </w:r>
      <w:r w:rsidR="00420415" w:rsidRPr="00E57B9F">
        <w:rPr>
          <w:sz w:val="22"/>
          <w:szCs w:val="22"/>
          <w:lang w:val="ka-GE"/>
        </w:rPr>
        <w:t xml:space="preserve">უნივერსიტეტის ადმინისტრაციულ და სასწავლო კორპუსებში დამონტაჟებული </w:t>
      </w:r>
      <w:r w:rsidR="00CA0F07" w:rsidRPr="00E57B9F">
        <w:rPr>
          <w:sz w:val="22"/>
          <w:szCs w:val="22"/>
          <w:lang w:val="ka-GE"/>
        </w:rPr>
        <w:t xml:space="preserve">სახვადასხვა ტიპის </w:t>
      </w:r>
      <w:r w:rsidR="00420415" w:rsidRPr="00E57B9F">
        <w:rPr>
          <w:sz w:val="22"/>
          <w:szCs w:val="22"/>
          <w:lang w:val="ka-GE"/>
        </w:rPr>
        <w:t>აუდიო-ვიდეო აპარატურ</w:t>
      </w:r>
      <w:r w:rsidR="00CA0F07" w:rsidRPr="00E57B9F">
        <w:rPr>
          <w:sz w:val="22"/>
          <w:szCs w:val="22"/>
          <w:lang w:val="ka-GE"/>
        </w:rPr>
        <w:t xml:space="preserve">ა, რომელიც გამოიყენება სასწავლო, სამეცნიერო, ადმინისტრაციული, საკონცერტო, საკონფერენციო და შეხვედრების  წარმართვისთვის. </w:t>
      </w:r>
    </w:p>
    <w:p w14:paraId="6104C981" w14:textId="77777777" w:rsidR="004F423D" w:rsidRDefault="004F423D" w:rsidP="004F423D">
      <w:pPr>
        <w:pStyle w:val="BodyText"/>
        <w:spacing w:line="259" w:lineRule="auto"/>
        <w:jc w:val="both"/>
        <w:rPr>
          <w:sz w:val="22"/>
          <w:szCs w:val="22"/>
          <w:lang w:val="ka-GE"/>
        </w:rPr>
      </w:pPr>
      <w:r>
        <w:rPr>
          <w:sz w:val="22"/>
          <w:szCs w:val="22"/>
          <w:lang w:val="ka-GE"/>
        </w:rPr>
        <w:t xml:space="preserve">2. </w:t>
      </w:r>
      <w:r w:rsidR="00D72A52" w:rsidRPr="00E57B9F">
        <w:rPr>
          <w:sz w:val="22"/>
          <w:szCs w:val="22"/>
          <w:lang w:val="ka-GE"/>
        </w:rPr>
        <w:t>უნივერსიტეტის ადმინისტრაციულ და სასწავლო კორპუსებში დამონტაჟებული აუდიო-ვიდეო აპარატურის ექსპლუატაციას უზრუნველყოფს დეპარტამენტის სატელეკომუნიკაციო და მულტიმედიური სისტემების განყოფილება. განყოფილება პასუხისმგებელია:</w:t>
      </w:r>
    </w:p>
    <w:p w14:paraId="41ACF086" w14:textId="77777777" w:rsidR="004F423D" w:rsidRDefault="004F423D" w:rsidP="004F423D">
      <w:pPr>
        <w:pStyle w:val="BodyText"/>
        <w:spacing w:line="259" w:lineRule="auto"/>
        <w:jc w:val="both"/>
        <w:rPr>
          <w:sz w:val="22"/>
          <w:szCs w:val="22"/>
          <w:lang w:val="ka-GE"/>
        </w:rPr>
      </w:pPr>
      <w:r>
        <w:rPr>
          <w:sz w:val="22"/>
          <w:szCs w:val="22"/>
          <w:lang w:val="ka-GE"/>
        </w:rPr>
        <w:t xml:space="preserve">ა) </w:t>
      </w:r>
      <w:r w:rsidR="00D72A52" w:rsidRPr="00E57B9F">
        <w:rPr>
          <w:sz w:val="22"/>
          <w:szCs w:val="22"/>
          <w:lang w:val="ka-GE"/>
        </w:rPr>
        <w:t>უნივერსიტეტის ქოლ-ცენტრის გამართულ მუშაობაზე;</w:t>
      </w:r>
    </w:p>
    <w:p w14:paraId="08B2D683" w14:textId="6360F35C" w:rsidR="004F423D" w:rsidRDefault="004F423D" w:rsidP="004F423D">
      <w:pPr>
        <w:pStyle w:val="BodyText"/>
        <w:spacing w:line="259" w:lineRule="auto"/>
        <w:jc w:val="both"/>
        <w:rPr>
          <w:sz w:val="22"/>
          <w:szCs w:val="22"/>
          <w:lang w:val="ka-GE"/>
        </w:rPr>
      </w:pPr>
      <w:r>
        <w:rPr>
          <w:sz w:val="22"/>
          <w:szCs w:val="22"/>
          <w:lang w:val="ka-GE"/>
        </w:rPr>
        <w:t xml:space="preserve">ბ) </w:t>
      </w:r>
      <w:r w:rsidR="00D72A52" w:rsidRPr="00E57B9F">
        <w:rPr>
          <w:sz w:val="22"/>
          <w:szCs w:val="22"/>
          <w:lang w:val="ka-GE"/>
        </w:rPr>
        <w:t>ქოლ-ცენტრის ოპერატორების სისტემატურ გადამზადებაზე მომსახურების ხარისხის გაუმჯობესების მიზნით;</w:t>
      </w:r>
    </w:p>
    <w:p w14:paraId="028945F1" w14:textId="77777777" w:rsidR="004F423D" w:rsidRDefault="004F423D" w:rsidP="004F423D">
      <w:pPr>
        <w:pStyle w:val="BodyText"/>
        <w:spacing w:line="259" w:lineRule="auto"/>
        <w:jc w:val="both"/>
        <w:rPr>
          <w:sz w:val="22"/>
          <w:szCs w:val="22"/>
          <w:lang w:val="ka-GE"/>
        </w:rPr>
      </w:pPr>
      <w:r>
        <w:rPr>
          <w:sz w:val="22"/>
          <w:szCs w:val="22"/>
          <w:lang w:val="ka-GE"/>
        </w:rPr>
        <w:t xml:space="preserve">გ) </w:t>
      </w:r>
      <w:r w:rsidR="00D72A52" w:rsidRPr="00E57B9F">
        <w:rPr>
          <w:sz w:val="22"/>
          <w:szCs w:val="22"/>
          <w:lang w:val="ka-GE"/>
        </w:rPr>
        <w:t xml:space="preserve">ქოლ-ცენტრის ოპერატორების ხელთ არსებული ინფორმაციის  პერიოდულ განახლებაზე; </w:t>
      </w:r>
    </w:p>
    <w:p w14:paraId="15E3A820" w14:textId="531C0399" w:rsidR="004F423D" w:rsidRDefault="004F423D" w:rsidP="004F423D">
      <w:pPr>
        <w:pStyle w:val="BodyText"/>
        <w:spacing w:line="259" w:lineRule="auto"/>
        <w:jc w:val="both"/>
        <w:rPr>
          <w:sz w:val="22"/>
          <w:szCs w:val="22"/>
          <w:lang w:val="ka-GE"/>
        </w:rPr>
      </w:pPr>
      <w:r>
        <w:rPr>
          <w:sz w:val="22"/>
          <w:szCs w:val="22"/>
          <w:lang w:val="ka-GE"/>
        </w:rPr>
        <w:t xml:space="preserve">დ) უნივერსიტეტის </w:t>
      </w:r>
      <w:r w:rsidR="00D72A52" w:rsidRPr="00E57B9F">
        <w:rPr>
          <w:sz w:val="22"/>
          <w:szCs w:val="22"/>
          <w:lang w:val="ka-GE"/>
        </w:rPr>
        <w:t>მიერ დაგეგმილი კონფერენციების</w:t>
      </w:r>
      <w:r>
        <w:rPr>
          <w:sz w:val="22"/>
          <w:szCs w:val="22"/>
          <w:lang w:val="ka-GE"/>
        </w:rPr>
        <w:t>/შეხვედრების/სხვადასხვა სახის ღონისძიებების</w:t>
      </w:r>
      <w:r w:rsidR="00D72A52" w:rsidRPr="00E57B9F">
        <w:rPr>
          <w:sz w:val="22"/>
          <w:szCs w:val="22"/>
          <w:lang w:val="ka-GE"/>
        </w:rPr>
        <w:t xml:space="preserve"> ტექნიკურ მომსახურებაზე;</w:t>
      </w:r>
    </w:p>
    <w:p w14:paraId="68DD369A" w14:textId="54E27FCE" w:rsidR="004F423D" w:rsidRDefault="00BA1AC5" w:rsidP="004F423D">
      <w:pPr>
        <w:pStyle w:val="BodyText"/>
        <w:spacing w:line="259" w:lineRule="auto"/>
        <w:jc w:val="both"/>
        <w:rPr>
          <w:sz w:val="22"/>
          <w:szCs w:val="22"/>
          <w:lang w:val="ka-GE"/>
        </w:rPr>
      </w:pPr>
      <w:r>
        <w:rPr>
          <w:sz w:val="22"/>
          <w:szCs w:val="22"/>
          <w:lang w:val="ka-GE"/>
        </w:rPr>
        <w:t>ე</w:t>
      </w:r>
      <w:r w:rsidR="004F423D">
        <w:rPr>
          <w:sz w:val="22"/>
          <w:szCs w:val="22"/>
          <w:lang w:val="ka-GE"/>
        </w:rPr>
        <w:t xml:space="preserve">) </w:t>
      </w:r>
      <w:r w:rsidR="00D72A52" w:rsidRPr="00E57B9F">
        <w:rPr>
          <w:sz w:val="22"/>
          <w:szCs w:val="22"/>
          <w:lang w:val="ka-GE"/>
        </w:rPr>
        <w:t>უნივერსიტეტის სასწავლო კორპუსებში სწავლების ხარისხის გაუმჯობესებისთვის დამონტაჟებული აუდიო-ვიდეო აპარატურის ექსპლუატაციის უზრუნველყოფაზე. კერძოდ სადოქტორო და სამაგისტრო ნაშრომების დაცვების/წინასწარი დაცვების აუდიო-ვიდეო ჩანაწერის შენახვა დაარქივება</w:t>
      </w:r>
      <w:r w:rsidR="004F423D">
        <w:rPr>
          <w:sz w:val="22"/>
          <w:szCs w:val="22"/>
          <w:lang w:val="ka-GE"/>
        </w:rPr>
        <w:t>ზე</w:t>
      </w:r>
      <w:r w:rsidR="00D72A52" w:rsidRPr="00E57B9F">
        <w:rPr>
          <w:sz w:val="22"/>
          <w:szCs w:val="22"/>
          <w:lang w:val="ka-GE"/>
        </w:rPr>
        <w:t>;</w:t>
      </w:r>
    </w:p>
    <w:p w14:paraId="7A122B34" w14:textId="17C5D871" w:rsidR="004F423D" w:rsidRDefault="00BA1AC5" w:rsidP="004F423D">
      <w:pPr>
        <w:pStyle w:val="BodyText"/>
        <w:spacing w:line="259" w:lineRule="auto"/>
        <w:jc w:val="both"/>
        <w:rPr>
          <w:sz w:val="22"/>
          <w:szCs w:val="22"/>
          <w:lang w:val="ka-GE"/>
        </w:rPr>
      </w:pPr>
      <w:r>
        <w:rPr>
          <w:sz w:val="22"/>
          <w:szCs w:val="22"/>
          <w:lang w:val="ka-GE"/>
        </w:rPr>
        <w:t>ვ</w:t>
      </w:r>
      <w:r w:rsidR="004F423D">
        <w:rPr>
          <w:sz w:val="22"/>
          <w:szCs w:val="22"/>
          <w:lang w:val="ka-GE"/>
        </w:rPr>
        <w:t xml:space="preserve">) </w:t>
      </w:r>
      <w:r w:rsidR="00D72A52" w:rsidRPr="00E57B9F">
        <w:rPr>
          <w:sz w:val="22"/>
          <w:szCs w:val="22"/>
          <w:lang w:val="ka-GE"/>
        </w:rPr>
        <w:t>უნივერსიტეტის სასწავლო კორპუსებში დამონტაჟებული დაშვების სისტემების გამართული ექსპლუატაციის და მომსახურების უზრუნველყოფაზე;</w:t>
      </w:r>
    </w:p>
    <w:p w14:paraId="0491352C" w14:textId="407FBF08" w:rsidR="00674012" w:rsidRDefault="00BA1AC5" w:rsidP="00674012">
      <w:pPr>
        <w:pStyle w:val="BodyText"/>
        <w:spacing w:line="259" w:lineRule="auto"/>
        <w:jc w:val="both"/>
        <w:rPr>
          <w:sz w:val="22"/>
          <w:szCs w:val="22"/>
          <w:lang w:val="ka-GE"/>
        </w:rPr>
      </w:pPr>
      <w:r>
        <w:rPr>
          <w:sz w:val="22"/>
          <w:szCs w:val="22"/>
          <w:lang w:val="ka-GE"/>
        </w:rPr>
        <w:t>ზ</w:t>
      </w:r>
      <w:r w:rsidR="004F423D">
        <w:rPr>
          <w:sz w:val="22"/>
          <w:szCs w:val="22"/>
          <w:lang w:val="ka-GE"/>
        </w:rPr>
        <w:t xml:space="preserve">) </w:t>
      </w:r>
      <w:r w:rsidR="00D72A52" w:rsidRPr="00E57B9F">
        <w:rPr>
          <w:sz w:val="22"/>
          <w:szCs w:val="22"/>
          <w:lang w:val="ka-GE"/>
        </w:rPr>
        <w:t>საზღვარგარეთ მყოფი სტუდენტების და პროფესორ-მასწავლებლების ტელე-ხიდით ჩართვის მომზადება, უზრუნველყოფაზე;</w:t>
      </w:r>
    </w:p>
    <w:p w14:paraId="357D227A" w14:textId="7875F9E9" w:rsidR="00674012" w:rsidRDefault="00BA1AC5" w:rsidP="00674012">
      <w:pPr>
        <w:pStyle w:val="BodyText"/>
        <w:spacing w:line="259" w:lineRule="auto"/>
        <w:jc w:val="both"/>
        <w:rPr>
          <w:sz w:val="22"/>
          <w:szCs w:val="22"/>
          <w:lang w:val="ka-GE"/>
        </w:rPr>
      </w:pPr>
      <w:r>
        <w:rPr>
          <w:sz w:val="22"/>
          <w:szCs w:val="22"/>
          <w:lang w:val="ka-GE"/>
        </w:rPr>
        <w:t>თ</w:t>
      </w:r>
      <w:r w:rsidR="00674012">
        <w:rPr>
          <w:sz w:val="22"/>
          <w:szCs w:val="22"/>
          <w:lang w:val="ka-GE"/>
        </w:rPr>
        <w:t xml:space="preserve">) უნივერსიტეტის </w:t>
      </w:r>
      <w:r w:rsidR="00D72A52" w:rsidRPr="00E57B9F">
        <w:rPr>
          <w:sz w:val="22"/>
          <w:szCs w:val="22"/>
          <w:lang w:val="ka-GE"/>
        </w:rPr>
        <w:t>აკადემიური საბჭოს და წარმომადგენლობითი საბჭოს</w:t>
      </w:r>
      <w:r w:rsidR="00674012">
        <w:rPr>
          <w:sz w:val="22"/>
          <w:szCs w:val="22"/>
          <w:lang w:val="ka-GE"/>
        </w:rPr>
        <w:t xml:space="preserve"> (სენატი)</w:t>
      </w:r>
      <w:r w:rsidR="00D72A52" w:rsidRPr="00E57B9F">
        <w:rPr>
          <w:sz w:val="22"/>
          <w:szCs w:val="22"/>
          <w:lang w:val="ka-GE"/>
        </w:rPr>
        <w:t xml:space="preserve"> სხდომების აუდიო ვიდეო მასალის დაარქივებაზე;</w:t>
      </w:r>
    </w:p>
    <w:p w14:paraId="7F4F1248" w14:textId="0D9B9003" w:rsidR="00674012" w:rsidRDefault="00BA1AC5" w:rsidP="00674012">
      <w:pPr>
        <w:pStyle w:val="BodyText"/>
        <w:spacing w:line="259" w:lineRule="auto"/>
        <w:jc w:val="both"/>
        <w:rPr>
          <w:sz w:val="22"/>
          <w:szCs w:val="22"/>
          <w:lang w:val="ka-GE"/>
        </w:rPr>
      </w:pPr>
      <w:r>
        <w:rPr>
          <w:sz w:val="22"/>
          <w:szCs w:val="22"/>
          <w:lang w:val="ka-GE"/>
        </w:rPr>
        <w:t>ი</w:t>
      </w:r>
      <w:r w:rsidR="00674012">
        <w:rPr>
          <w:sz w:val="22"/>
          <w:szCs w:val="22"/>
          <w:lang w:val="ka-GE"/>
        </w:rPr>
        <w:t xml:space="preserve">) </w:t>
      </w:r>
      <w:r w:rsidR="00D72A52" w:rsidRPr="00E57B9F">
        <w:rPr>
          <w:sz w:val="22"/>
          <w:szCs w:val="22"/>
          <w:lang w:val="ka-GE"/>
        </w:rPr>
        <w:t>აუდიტორიებში დამონტაჟებული მულტიმედიური აპარატურის სწორ/გამართულ მუშაობაზე, ექსპლუატაციაზე (პროექტორები, „ჭკვიანი დაფა“, აუდიო სისტემები);</w:t>
      </w:r>
    </w:p>
    <w:p w14:paraId="6589AF23" w14:textId="5C463BBB" w:rsidR="00674012" w:rsidRDefault="00BA1AC5" w:rsidP="00674012">
      <w:pPr>
        <w:pStyle w:val="BodyText"/>
        <w:spacing w:line="259" w:lineRule="auto"/>
        <w:jc w:val="both"/>
        <w:rPr>
          <w:sz w:val="22"/>
          <w:szCs w:val="22"/>
          <w:lang w:val="ka-GE"/>
        </w:rPr>
      </w:pPr>
      <w:r>
        <w:rPr>
          <w:sz w:val="22"/>
          <w:szCs w:val="22"/>
          <w:lang w:val="ka-GE"/>
        </w:rPr>
        <w:t>კ</w:t>
      </w:r>
      <w:r w:rsidR="00674012">
        <w:rPr>
          <w:sz w:val="22"/>
          <w:szCs w:val="22"/>
          <w:lang w:val="ka-GE"/>
        </w:rPr>
        <w:t xml:space="preserve">) </w:t>
      </w:r>
      <w:r w:rsidR="00D72A52" w:rsidRPr="00E57B9F">
        <w:rPr>
          <w:sz w:val="22"/>
          <w:szCs w:val="22"/>
          <w:lang w:val="ka-GE"/>
        </w:rPr>
        <w:t>თანამედროვე ციფრული საპარკინგე სისტემების ექსპლუატაციაზე;</w:t>
      </w:r>
    </w:p>
    <w:p w14:paraId="3921DC2F" w14:textId="60B33B58" w:rsidR="00D72A52" w:rsidRDefault="00BA1AC5" w:rsidP="00674012">
      <w:pPr>
        <w:pStyle w:val="BodyText"/>
        <w:spacing w:line="259" w:lineRule="auto"/>
        <w:jc w:val="both"/>
        <w:rPr>
          <w:sz w:val="22"/>
          <w:szCs w:val="22"/>
          <w:lang w:val="ka-GE"/>
        </w:rPr>
      </w:pPr>
      <w:r>
        <w:rPr>
          <w:sz w:val="22"/>
          <w:szCs w:val="22"/>
          <w:lang w:val="ka-GE"/>
        </w:rPr>
        <w:t>ლ</w:t>
      </w:r>
      <w:r w:rsidR="00674012">
        <w:rPr>
          <w:sz w:val="22"/>
          <w:szCs w:val="22"/>
          <w:lang w:val="ka-GE"/>
        </w:rPr>
        <w:t xml:space="preserve">) </w:t>
      </w:r>
      <w:r w:rsidR="00D72A52" w:rsidRPr="00E57B9F">
        <w:rPr>
          <w:sz w:val="22"/>
          <w:szCs w:val="22"/>
          <w:lang w:val="ka-GE"/>
        </w:rPr>
        <w:t>უნივერსიტეტის სასწავლო აუდიტორიების, საკონფერენციო, სააქტო, საკონცერტო და თეატრის დარბაზების, დაშვების სისტემების, თანამედროვე  ტექნიკით უზრუნველსაყოფად სატენდერო დოკუმენტაციის მომზადება, პროექტის შედგენაზე.</w:t>
      </w:r>
    </w:p>
    <w:p w14:paraId="2199FDD8" w14:textId="77777777" w:rsidR="00D54EEA" w:rsidRPr="00E57B9F" w:rsidRDefault="00D54EEA" w:rsidP="00674012">
      <w:pPr>
        <w:pStyle w:val="BodyText"/>
        <w:spacing w:line="259" w:lineRule="auto"/>
        <w:jc w:val="both"/>
        <w:rPr>
          <w:sz w:val="22"/>
          <w:szCs w:val="22"/>
          <w:lang w:val="ka-GE"/>
        </w:rPr>
      </w:pPr>
    </w:p>
    <w:p w14:paraId="4FB57A75" w14:textId="16BF27F9" w:rsidR="00D72A52" w:rsidRPr="00E57B9F" w:rsidRDefault="00D72A52">
      <w:pPr>
        <w:rPr>
          <w:b/>
          <w:bCs/>
          <w:spacing w:val="1"/>
          <w:lang w:val="ka-GE"/>
        </w:rPr>
      </w:pPr>
    </w:p>
    <w:p w14:paraId="005EDC73" w14:textId="01C1E08F" w:rsidR="00AB7AC5" w:rsidRPr="00E57B9F" w:rsidRDefault="00AB7AC5" w:rsidP="00AB7AC5">
      <w:pPr>
        <w:pStyle w:val="Heading3"/>
        <w:spacing w:line="276" w:lineRule="auto"/>
        <w:ind w:left="0"/>
        <w:rPr>
          <w:spacing w:val="1"/>
          <w:sz w:val="22"/>
          <w:szCs w:val="22"/>
          <w:lang w:val="ka-GE"/>
        </w:rPr>
      </w:pPr>
      <w:r w:rsidRPr="00E57B9F">
        <w:rPr>
          <w:spacing w:val="1"/>
          <w:sz w:val="22"/>
          <w:szCs w:val="22"/>
          <w:lang w:val="ka-GE"/>
        </w:rPr>
        <w:lastRenderedPageBreak/>
        <w:t xml:space="preserve">მუხლი </w:t>
      </w:r>
      <w:r w:rsidR="00674012">
        <w:rPr>
          <w:spacing w:val="1"/>
          <w:sz w:val="22"/>
          <w:szCs w:val="22"/>
          <w:lang w:val="ka-GE"/>
        </w:rPr>
        <w:t>7</w:t>
      </w:r>
      <w:r w:rsidRPr="00E57B9F">
        <w:rPr>
          <w:spacing w:val="1"/>
          <w:sz w:val="22"/>
          <w:szCs w:val="22"/>
          <w:lang w:val="ka-GE"/>
        </w:rPr>
        <w:t>. ინციდენტების აღრიცხვა და რეაგირება</w:t>
      </w:r>
    </w:p>
    <w:p w14:paraId="299D944F" w14:textId="77777777" w:rsidR="00674012" w:rsidRDefault="00674012" w:rsidP="00674012">
      <w:pPr>
        <w:pStyle w:val="BodyText"/>
        <w:spacing w:before="1" w:line="276" w:lineRule="auto"/>
        <w:jc w:val="both"/>
        <w:rPr>
          <w:sz w:val="22"/>
          <w:szCs w:val="22"/>
          <w:lang w:val="ka-GE"/>
        </w:rPr>
      </w:pPr>
    </w:p>
    <w:p w14:paraId="6F735C3E" w14:textId="3591D914" w:rsidR="00674012" w:rsidRDefault="00674012" w:rsidP="00674012">
      <w:pPr>
        <w:pStyle w:val="BodyText"/>
        <w:spacing w:before="1" w:line="276" w:lineRule="auto"/>
        <w:jc w:val="both"/>
        <w:rPr>
          <w:sz w:val="22"/>
          <w:szCs w:val="22"/>
          <w:lang w:val="ka-GE"/>
        </w:rPr>
      </w:pPr>
      <w:r>
        <w:rPr>
          <w:sz w:val="22"/>
          <w:szCs w:val="22"/>
          <w:lang w:val="ka-GE"/>
        </w:rPr>
        <w:t xml:space="preserve">1. </w:t>
      </w:r>
      <w:r w:rsidR="00AB7AC5" w:rsidRPr="00E57B9F">
        <w:rPr>
          <w:sz w:val="22"/>
          <w:szCs w:val="22"/>
          <w:lang w:val="ka-GE"/>
        </w:rPr>
        <w:t xml:space="preserve"> დეპარტამენტი სხვა სტრუქტურულ ერთეულებთან კოორდინირებულად ახორციელებს ინციდენტებზე რეაგირება</w:t>
      </w:r>
      <w:r w:rsidR="00BA1AC5">
        <w:rPr>
          <w:sz w:val="22"/>
          <w:szCs w:val="22"/>
          <w:lang w:val="ka-GE"/>
        </w:rPr>
        <w:t>ს</w:t>
      </w:r>
      <w:r w:rsidR="00AB7AC5" w:rsidRPr="00E57B9F">
        <w:rPr>
          <w:sz w:val="22"/>
          <w:szCs w:val="22"/>
          <w:lang w:val="ka-GE"/>
        </w:rPr>
        <w:t>, სერვისებ</w:t>
      </w:r>
      <w:r w:rsidR="00BA1AC5">
        <w:rPr>
          <w:sz w:val="22"/>
          <w:szCs w:val="22"/>
          <w:lang w:val="ka-GE"/>
        </w:rPr>
        <w:t>ს</w:t>
      </w:r>
      <w:r w:rsidR="00AB7AC5" w:rsidRPr="00E57B9F">
        <w:rPr>
          <w:sz w:val="22"/>
          <w:szCs w:val="22"/>
          <w:lang w:val="ka-GE"/>
        </w:rPr>
        <w:t>, ტექნიკური დავალების მომზადება</w:t>
      </w:r>
      <w:r w:rsidR="00BA1AC5">
        <w:rPr>
          <w:sz w:val="22"/>
          <w:szCs w:val="22"/>
          <w:lang w:val="ka-GE"/>
        </w:rPr>
        <w:t>ს</w:t>
      </w:r>
      <w:r w:rsidR="00AB7AC5" w:rsidRPr="00E57B9F">
        <w:rPr>
          <w:sz w:val="22"/>
          <w:szCs w:val="22"/>
          <w:lang w:val="ka-GE"/>
        </w:rPr>
        <w:t xml:space="preserve"> და სხვ.). </w:t>
      </w:r>
    </w:p>
    <w:p w14:paraId="113926A8" w14:textId="588CB639" w:rsidR="00674012" w:rsidRDefault="00674012" w:rsidP="00674012">
      <w:pPr>
        <w:pStyle w:val="BodyText"/>
        <w:spacing w:before="1" w:line="276" w:lineRule="auto"/>
        <w:jc w:val="both"/>
        <w:rPr>
          <w:sz w:val="22"/>
          <w:szCs w:val="22"/>
          <w:lang w:val="ka-GE"/>
        </w:rPr>
      </w:pPr>
      <w:r>
        <w:rPr>
          <w:sz w:val="22"/>
          <w:szCs w:val="22"/>
          <w:lang w:val="ka-GE"/>
        </w:rPr>
        <w:t xml:space="preserve">2. </w:t>
      </w:r>
      <w:r w:rsidR="00AB7AC5" w:rsidRPr="00E57B9F">
        <w:rPr>
          <w:sz w:val="22"/>
          <w:szCs w:val="22"/>
          <w:lang w:val="ka-GE"/>
        </w:rPr>
        <w:t>უნივერსიტეტი საზოგადოებასთან ურთიერთობის ეფექტური წარმართვის მიზნით იყენებს „ქოლ-ცენტრს“</w:t>
      </w:r>
      <w:r>
        <w:rPr>
          <w:sz w:val="22"/>
          <w:szCs w:val="22"/>
          <w:lang w:val="ka-GE"/>
        </w:rPr>
        <w:t>,</w:t>
      </w:r>
      <w:r w:rsidR="00AB7AC5" w:rsidRPr="00E57B9F">
        <w:rPr>
          <w:sz w:val="22"/>
          <w:szCs w:val="22"/>
          <w:lang w:val="ka-GE"/>
        </w:rPr>
        <w:t xml:space="preserve"> რომლის ნომერია +995(322) 771111. </w:t>
      </w:r>
    </w:p>
    <w:p w14:paraId="336D9077" w14:textId="375C012E" w:rsidR="00AB7AC5" w:rsidRPr="00E57B9F" w:rsidRDefault="00674012" w:rsidP="00674012">
      <w:pPr>
        <w:pStyle w:val="BodyText"/>
        <w:spacing w:before="1" w:line="276" w:lineRule="auto"/>
        <w:jc w:val="both"/>
        <w:rPr>
          <w:sz w:val="22"/>
          <w:szCs w:val="22"/>
          <w:lang w:val="ka-GE"/>
        </w:rPr>
      </w:pPr>
      <w:r>
        <w:rPr>
          <w:sz w:val="22"/>
          <w:szCs w:val="22"/>
          <w:lang w:val="ka-GE"/>
        </w:rPr>
        <w:t xml:space="preserve">3. </w:t>
      </w:r>
      <w:r w:rsidR="00AB7AC5" w:rsidRPr="00E57B9F">
        <w:rPr>
          <w:sz w:val="22"/>
          <w:szCs w:val="22"/>
          <w:lang w:val="ka-GE"/>
        </w:rPr>
        <w:t xml:space="preserve">ინფორმაციის გაცვლა </w:t>
      </w:r>
      <w:r w:rsidR="00BA1AC5">
        <w:rPr>
          <w:sz w:val="22"/>
          <w:szCs w:val="22"/>
          <w:lang w:val="ka-GE"/>
        </w:rPr>
        <w:t>ხდება</w:t>
      </w:r>
      <w:r w:rsidR="00AB7AC5" w:rsidRPr="00E57B9F">
        <w:rPr>
          <w:sz w:val="22"/>
          <w:szCs w:val="22"/>
          <w:lang w:val="ka-GE"/>
        </w:rPr>
        <w:t xml:space="preserve"> დოკუმენტ ბრუნვის სისტემის (eflow), „ქოლ-ცენტრში 8080“ და ელ. ფოსტაზე შემოსული შეტყობინებების საფუძველზე. </w:t>
      </w:r>
      <w:r w:rsidR="00BA1AC5">
        <w:rPr>
          <w:sz w:val="22"/>
          <w:szCs w:val="22"/>
          <w:lang w:val="ka-GE"/>
        </w:rPr>
        <w:t xml:space="preserve">ხორციელდება </w:t>
      </w:r>
      <w:r w:rsidR="00AB7AC5" w:rsidRPr="00E57B9F">
        <w:rPr>
          <w:sz w:val="22"/>
          <w:szCs w:val="22"/>
          <w:lang w:val="ka-GE"/>
        </w:rPr>
        <w:t>დაგეგმილი და შესრულებული აქტივობების მართვა/აღრიცხვა/მონიტორინგი</w:t>
      </w:r>
      <w:r w:rsidR="00BA1AC5">
        <w:rPr>
          <w:sz w:val="22"/>
          <w:szCs w:val="22"/>
          <w:lang w:val="ka-GE"/>
        </w:rPr>
        <w:t xml:space="preserve">. </w:t>
      </w:r>
      <w:r w:rsidR="00AB7AC5" w:rsidRPr="00E57B9F">
        <w:rPr>
          <w:sz w:val="22"/>
          <w:szCs w:val="22"/>
          <w:lang w:val="ka-GE"/>
        </w:rPr>
        <w:t xml:space="preserve"> </w:t>
      </w:r>
    </w:p>
    <w:p w14:paraId="0D4BF3D5" w14:textId="39D10C78" w:rsidR="00AB7AC5" w:rsidRPr="00E57B9F" w:rsidRDefault="00674012" w:rsidP="00674012">
      <w:pPr>
        <w:pStyle w:val="BodyText"/>
        <w:spacing w:before="1" w:line="276" w:lineRule="auto"/>
        <w:jc w:val="both"/>
        <w:rPr>
          <w:sz w:val="22"/>
          <w:szCs w:val="22"/>
          <w:lang w:val="ka-GE"/>
        </w:rPr>
      </w:pPr>
      <w:r>
        <w:rPr>
          <w:sz w:val="22"/>
          <w:szCs w:val="22"/>
          <w:lang w:val="ka-GE"/>
        </w:rPr>
        <w:t xml:space="preserve">4. </w:t>
      </w:r>
      <w:r w:rsidR="00AB7AC5" w:rsidRPr="00E57B9F">
        <w:rPr>
          <w:sz w:val="22"/>
          <w:szCs w:val="22"/>
          <w:lang w:val="ka-GE"/>
        </w:rPr>
        <w:t>კეთდება</w:t>
      </w:r>
      <w:r w:rsidR="00AB7AC5" w:rsidRPr="00E57B9F">
        <w:rPr>
          <w:spacing w:val="1"/>
          <w:sz w:val="22"/>
          <w:szCs w:val="22"/>
          <w:lang w:val="ka-GE"/>
        </w:rPr>
        <w:t xml:space="preserve"> </w:t>
      </w:r>
      <w:r w:rsidR="00AB7AC5" w:rsidRPr="00E57B9F">
        <w:rPr>
          <w:sz w:val="22"/>
          <w:szCs w:val="22"/>
          <w:lang w:val="ka-GE"/>
        </w:rPr>
        <w:t>პრობლემური</w:t>
      </w:r>
      <w:r w:rsidR="00AB7AC5" w:rsidRPr="00E57B9F">
        <w:rPr>
          <w:spacing w:val="1"/>
          <w:sz w:val="22"/>
          <w:szCs w:val="22"/>
          <w:lang w:val="ka-GE"/>
        </w:rPr>
        <w:t xml:space="preserve"> </w:t>
      </w:r>
      <w:r w:rsidR="00AB7AC5" w:rsidRPr="00E57B9F">
        <w:rPr>
          <w:sz w:val="22"/>
          <w:szCs w:val="22"/>
          <w:lang w:val="ka-GE"/>
        </w:rPr>
        <w:t>საკითხების</w:t>
      </w:r>
      <w:r w:rsidR="00AB7AC5" w:rsidRPr="00E57B9F">
        <w:rPr>
          <w:spacing w:val="1"/>
          <w:sz w:val="22"/>
          <w:szCs w:val="22"/>
          <w:lang w:val="ka-GE"/>
        </w:rPr>
        <w:t xml:space="preserve"> </w:t>
      </w:r>
      <w:r w:rsidR="00AB7AC5" w:rsidRPr="00E57B9F">
        <w:rPr>
          <w:sz w:val="22"/>
          <w:szCs w:val="22"/>
          <w:lang w:val="ka-GE"/>
        </w:rPr>
        <w:t>გრაფიკული</w:t>
      </w:r>
      <w:r w:rsidR="00AB7AC5" w:rsidRPr="00E57B9F">
        <w:rPr>
          <w:spacing w:val="1"/>
          <w:sz w:val="22"/>
          <w:szCs w:val="22"/>
          <w:lang w:val="ka-GE"/>
        </w:rPr>
        <w:t xml:space="preserve"> </w:t>
      </w:r>
      <w:r w:rsidR="00AB7AC5" w:rsidRPr="00E57B9F">
        <w:rPr>
          <w:sz w:val="22"/>
          <w:szCs w:val="22"/>
          <w:lang w:val="ka-GE"/>
        </w:rPr>
        <w:t>ჩარტები</w:t>
      </w:r>
      <w:r w:rsidR="00AB7AC5" w:rsidRPr="00E57B9F">
        <w:rPr>
          <w:spacing w:val="1"/>
          <w:sz w:val="22"/>
          <w:szCs w:val="22"/>
          <w:lang w:val="ka-GE"/>
        </w:rPr>
        <w:t xml:space="preserve"> </w:t>
      </w:r>
      <w:r w:rsidR="00AB7AC5" w:rsidRPr="00E57B9F">
        <w:rPr>
          <w:sz w:val="22"/>
          <w:szCs w:val="22"/>
          <w:lang w:val="ka-GE"/>
        </w:rPr>
        <w:t>(ხშირად</w:t>
      </w:r>
      <w:r w:rsidR="00AB7AC5" w:rsidRPr="00E57B9F">
        <w:rPr>
          <w:spacing w:val="1"/>
          <w:sz w:val="22"/>
          <w:szCs w:val="22"/>
          <w:lang w:val="ka-GE"/>
        </w:rPr>
        <w:t xml:space="preserve"> </w:t>
      </w:r>
      <w:r w:rsidR="00AB7AC5" w:rsidRPr="00E57B9F">
        <w:rPr>
          <w:sz w:val="22"/>
          <w:szCs w:val="22"/>
          <w:lang w:val="ka-GE"/>
        </w:rPr>
        <w:t>დაზიანებული</w:t>
      </w:r>
      <w:r w:rsidR="00AB7AC5" w:rsidRPr="00E57B9F">
        <w:rPr>
          <w:spacing w:val="1"/>
          <w:sz w:val="22"/>
          <w:szCs w:val="22"/>
          <w:lang w:val="ka-GE"/>
        </w:rPr>
        <w:t xml:space="preserve"> </w:t>
      </w:r>
      <w:r w:rsidR="00AB7AC5" w:rsidRPr="00E57B9F">
        <w:rPr>
          <w:sz w:val="22"/>
          <w:szCs w:val="22"/>
          <w:lang w:val="ka-GE"/>
        </w:rPr>
        <w:t>მოწყობილობები,</w:t>
      </w:r>
      <w:r w:rsidR="00AB7AC5" w:rsidRPr="00E57B9F">
        <w:rPr>
          <w:spacing w:val="1"/>
          <w:sz w:val="22"/>
          <w:szCs w:val="22"/>
          <w:lang w:val="ka-GE"/>
        </w:rPr>
        <w:t xml:space="preserve"> </w:t>
      </w:r>
      <w:r w:rsidR="00AB7AC5" w:rsidRPr="00E57B9F">
        <w:rPr>
          <w:sz w:val="22"/>
          <w:szCs w:val="22"/>
          <w:lang w:val="ka-GE"/>
        </w:rPr>
        <w:t>TOP</w:t>
      </w:r>
      <w:r w:rsidR="00AB7AC5" w:rsidRPr="00E57B9F">
        <w:rPr>
          <w:spacing w:val="1"/>
          <w:sz w:val="22"/>
          <w:szCs w:val="22"/>
          <w:lang w:val="ka-GE"/>
        </w:rPr>
        <w:t xml:space="preserve"> </w:t>
      </w:r>
      <w:r w:rsidR="00AB7AC5" w:rsidRPr="00E57B9F">
        <w:rPr>
          <w:sz w:val="22"/>
          <w:szCs w:val="22"/>
          <w:lang w:val="ka-GE"/>
        </w:rPr>
        <w:t>პრობლემური</w:t>
      </w:r>
      <w:r w:rsidR="00AB7AC5" w:rsidRPr="00E57B9F">
        <w:rPr>
          <w:spacing w:val="1"/>
          <w:sz w:val="22"/>
          <w:szCs w:val="22"/>
          <w:lang w:val="ka-GE"/>
        </w:rPr>
        <w:t xml:space="preserve"> </w:t>
      </w:r>
      <w:r w:rsidR="00AB7AC5" w:rsidRPr="00E57B9F">
        <w:rPr>
          <w:sz w:val="22"/>
          <w:szCs w:val="22"/>
          <w:lang w:val="ka-GE"/>
        </w:rPr>
        <w:t>კორპუსები,</w:t>
      </w:r>
      <w:r w:rsidR="00AB7AC5" w:rsidRPr="00E57B9F">
        <w:rPr>
          <w:spacing w:val="1"/>
          <w:sz w:val="22"/>
          <w:szCs w:val="22"/>
          <w:lang w:val="ka-GE"/>
        </w:rPr>
        <w:t xml:space="preserve"> </w:t>
      </w:r>
      <w:r w:rsidR="00AB7AC5" w:rsidRPr="00E57B9F">
        <w:rPr>
          <w:sz w:val="22"/>
          <w:szCs w:val="22"/>
          <w:lang w:val="ka-GE"/>
        </w:rPr>
        <w:t>ფაკულტეტები,</w:t>
      </w:r>
      <w:r w:rsidR="00AB7AC5" w:rsidRPr="00E57B9F">
        <w:rPr>
          <w:spacing w:val="1"/>
          <w:sz w:val="22"/>
          <w:szCs w:val="22"/>
          <w:lang w:val="ka-GE"/>
        </w:rPr>
        <w:t xml:space="preserve"> </w:t>
      </w:r>
      <w:r w:rsidR="00AB7AC5" w:rsidRPr="00E57B9F">
        <w:rPr>
          <w:sz w:val="22"/>
          <w:szCs w:val="22"/>
          <w:lang w:val="ka-GE"/>
        </w:rPr>
        <w:t>გადაჭრილი</w:t>
      </w:r>
      <w:r w:rsidR="00AB7AC5" w:rsidRPr="00E57B9F">
        <w:rPr>
          <w:spacing w:val="1"/>
          <w:sz w:val="22"/>
          <w:szCs w:val="22"/>
          <w:lang w:val="ka-GE"/>
        </w:rPr>
        <w:t xml:space="preserve"> </w:t>
      </w:r>
      <w:r w:rsidR="00AB7AC5" w:rsidRPr="00E57B9F">
        <w:rPr>
          <w:sz w:val="22"/>
          <w:szCs w:val="22"/>
          <w:lang w:val="ka-GE"/>
        </w:rPr>
        <w:t>პრობლემები</w:t>
      </w:r>
      <w:r w:rsidR="00AB7AC5" w:rsidRPr="00E57B9F">
        <w:rPr>
          <w:spacing w:val="-1"/>
          <w:sz w:val="22"/>
          <w:szCs w:val="22"/>
          <w:lang w:val="ka-GE"/>
        </w:rPr>
        <w:t xml:space="preserve"> </w:t>
      </w:r>
      <w:r w:rsidR="00AB7AC5" w:rsidRPr="00E57B9F">
        <w:rPr>
          <w:sz w:val="22"/>
          <w:szCs w:val="22"/>
          <w:lang w:val="ka-GE"/>
        </w:rPr>
        <w:t>და</w:t>
      </w:r>
      <w:r w:rsidR="00AB7AC5" w:rsidRPr="00E57B9F">
        <w:rPr>
          <w:spacing w:val="-1"/>
          <w:sz w:val="22"/>
          <w:szCs w:val="22"/>
          <w:lang w:val="ka-GE"/>
        </w:rPr>
        <w:t xml:space="preserve"> </w:t>
      </w:r>
      <w:r w:rsidR="00AB7AC5" w:rsidRPr="00E57B9F">
        <w:rPr>
          <w:sz w:val="22"/>
          <w:szCs w:val="22"/>
          <w:lang w:val="ka-GE"/>
        </w:rPr>
        <w:t>ა.შ.).</w:t>
      </w:r>
    </w:p>
    <w:p w14:paraId="35D5FA9C" w14:textId="0AEB80FC" w:rsidR="00AB7AC5" w:rsidRPr="00E57B9F" w:rsidRDefault="00674012" w:rsidP="00674012">
      <w:pPr>
        <w:pStyle w:val="BodyText"/>
        <w:spacing w:before="1" w:line="276" w:lineRule="auto"/>
        <w:jc w:val="both"/>
        <w:rPr>
          <w:sz w:val="22"/>
          <w:szCs w:val="22"/>
          <w:lang w:val="ka-GE"/>
        </w:rPr>
      </w:pPr>
      <w:r>
        <w:rPr>
          <w:sz w:val="22"/>
          <w:szCs w:val="22"/>
          <w:lang w:val="ka-GE"/>
        </w:rPr>
        <w:t xml:space="preserve">5. </w:t>
      </w:r>
      <w:r w:rsidR="00AB7AC5" w:rsidRPr="00E57B9F">
        <w:rPr>
          <w:sz w:val="22"/>
          <w:szCs w:val="22"/>
          <w:lang w:val="ka-GE"/>
        </w:rPr>
        <w:t>ხდება ინფორმაციის შეგროვება, ხშირი პრობლემის გამოკვეთა, მათი ანალიზი და</w:t>
      </w:r>
      <w:r w:rsidR="00AB7AC5" w:rsidRPr="00E57B9F">
        <w:rPr>
          <w:spacing w:val="1"/>
          <w:sz w:val="22"/>
          <w:szCs w:val="22"/>
          <w:lang w:val="ka-GE"/>
        </w:rPr>
        <w:t xml:space="preserve"> </w:t>
      </w:r>
      <w:r w:rsidR="00AB7AC5" w:rsidRPr="00E57B9F">
        <w:rPr>
          <w:sz w:val="22"/>
          <w:szCs w:val="22"/>
          <w:lang w:val="ka-GE"/>
        </w:rPr>
        <w:t>პრობლემის</w:t>
      </w:r>
      <w:r w:rsidR="00AB7AC5" w:rsidRPr="00E57B9F">
        <w:rPr>
          <w:spacing w:val="-1"/>
          <w:sz w:val="22"/>
          <w:szCs w:val="22"/>
          <w:lang w:val="ka-GE"/>
        </w:rPr>
        <w:t xml:space="preserve"> </w:t>
      </w:r>
      <w:r w:rsidR="00AB7AC5" w:rsidRPr="00E57B9F">
        <w:rPr>
          <w:sz w:val="22"/>
          <w:szCs w:val="22"/>
          <w:lang w:val="ka-GE"/>
        </w:rPr>
        <w:t>გადაწყვეტის</w:t>
      </w:r>
      <w:r w:rsidR="00AB7AC5" w:rsidRPr="00E57B9F">
        <w:rPr>
          <w:spacing w:val="1"/>
          <w:sz w:val="22"/>
          <w:szCs w:val="22"/>
          <w:lang w:val="ka-GE"/>
        </w:rPr>
        <w:t xml:space="preserve"> </w:t>
      </w:r>
      <w:r w:rsidR="00AB7AC5" w:rsidRPr="00E57B9F">
        <w:rPr>
          <w:sz w:val="22"/>
          <w:szCs w:val="22"/>
          <w:lang w:val="ka-GE"/>
        </w:rPr>
        <w:t>გზების შემუშავება.</w:t>
      </w:r>
    </w:p>
    <w:p w14:paraId="04E9A9AF" w14:textId="07C0063D" w:rsidR="00AB7AC5" w:rsidRPr="00E57B9F" w:rsidRDefault="00AB7AC5">
      <w:pPr>
        <w:rPr>
          <w:b/>
          <w:bCs/>
          <w:spacing w:val="1"/>
          <w:lang w:val="ka-GE"/>
        </w:rPr>
      </w:pPr>
    </w:p>
    <w:p w14:paraId="7F65AB2D" w14:textId="023CE665" w:rsidR="007B0336" w:rsidRPr="00E57B9F" w:rsidRDefault="00D72A52" w:rsidP="00D72A52">
      <w:pPr>
        <w:pStyle w:val="Heading3"/>
        <w:spacing w:line="276" w:lineRule="auto"/>
        <w:ind w:left="0"/>
        <w:rPr>
          <w:spacing w:val="1"/>
          <w:sz w:val="22"/>
          <w:szCs w:val="22"/>
          <w:lang w:val="ka-GE"/>
        </w:rPr>
      </w:pPr>
      <w:r w:rsidRPr="00E57B9F">
        <w:rPr>
          <w:spacing w:val="1"/>
          <w:sz w:val="22"/>
          <w:szCs w:val="22"/>
          <w:lang w:val="ka-GE"/>
        </w:rPr>
        <w:t xml:space="preserve">მუხლი </w:t>
      </w:r>
      <w:r w:rsidR="00674012">
        <w:rPr>
          <w:spacing w:val="1"/>
          <w:sz w:val="22"/>
          <w:szCs w:val="22"/>
          <w:lang w:val="ka-GE"/>
        </w:rPr>
        <w:t>8</w:t>
      </w:r>
      <w:r w:rsidRPr="00E57B9F">
        <w:rPr>
          <w:spacing w:val="1"/>
          <w:sz w:val="22"/>
          <w:szCs w:val="22"/>
          <w:lang w:val="ka-GE"/>
        </w:rPr>
        <w:t xml:space="preserve">. </w:t>
      </w:r>
      <w:r w:rsidR="007B0336" w:rsidRPr="00E57B9F">
        <w:rPr>
          <w:spacing w:val="1"/>
          <w:sz w:val="22"/>
          <w:szCs w:val="22"/>
          <w:lang w:val="ka-GE"/>
        </w:rPr>
        <w:t>ელექტრონული სერვისები და მართვის ელექტრონული სისტემები</w:t>
      </w:r>
    </w:p>
    <w:p w14:paraId="16DC3CCE" w14:textId="77777777" w:rsidR="00674012" w:rsidRDefault="00674012" w:rsidP="00674012">
      <w:pPr>
        <w:pStyle w:val="BodyText"/>
        <w:spacing w:line="259" w:lineRule="auto"/>
        <w:jc w:val="both"/>
        <w:rPr>
          <w:sz w:val="22"/>
          <w:szCs w:val="22"/>
          <w:lang w:val="ka-GE"/>
        </w:rPr>
      </w:pPr>
      <w:r>
        <w:rPr>
          <w:sz w:val="22"/>
          <w:szCs w:val="22"/>
          <w:lang w:val="ka-GE"/>
        </w:rPr>
        <w:t xml:space="preserve">1. </w:t>
      </w:r>
      <w:r w:rsidR="00D72A52" w:rsidRPr="00E57B9F">
        <w:rPr>
          <w:sz w:val="22"/>
          <w:szCs w:val="22"/>
          <w:lang w:val="ka-GE"/>
        </w:rPr>
        <w:t>უნივერსიტეტში</w:t>
      </w:r>
      <w:r w:rsidR="007B0336" w:rsidRPr="00E57B9F">
        <w:rPr>
          <w:sz w:val="22"/>
          <w:szCs w:val="22"/>
          <w:lang w:val="ka-GE"/>
        </w:rPr>
        <w:t xml:space="preserve"> დანერგილია ელექტრონული სერვისები და მართვის ელექტრონული სისტემები, რომლებითაც უზრუნველყოფილია მომსახურებისა და პროცესების მართვის ეფექტიანობა, ეფექტურობა და ხელმისაწვდომობა.</w:t>
      </w:r>
    </w:p>
    <w:p w14:paraId="65C31856" w14:textId="77777777" w:rsidR="00DD7753" w:rsidRDefault="00674012" w:rsidP="00DD7753">
      <w:pPr>
        <w:pStyle w:val="BodyText"/>
        <w:spacing w:line="259" w:lineRule="auto"/>
        <w:jc w:val="both"/>
        <w:rPr>
          <w:sz w:val="22"/>
          <w:szCs w:val="22"/>
          <w:lang w:val="ka-GE"/>
        </w:rPr>
      </w:pPr>
      <w:r>
        <w:rPr>
          <w:sz w:val="22"/>
          <w:szCs w:val="22"/>
          <w:lang w:val="ka-GE"/>
        </w:rPr>
        <w:t>2. უნივერსიტეტ</w:t>
      </w:r>
      <w:r w:rsidR="007B0336" w:rsidRPr="00E57B9F">
        <w:rPr>
          <w:sz w:val="22"/>
          <w:szCs w:val="22"/>
          <w:lang w:val="ka-GE"/>
        </w:rPr>
        <w:t>ის სივრცეში ფუნქციონირებს შემდეგი ელექტრონული სერვისები:</w:t>
      </w:r>
    </w:p>
    <w:p w14:paraId="28DA3FF4" w14:textId="5516C473" w:rsidR="00DD7753" w:rsidRDefault="00674012" w:rsidP="00DD7753">
      <w:pPr>
        <w:pStyle w:val="BodyText"/>
        <w:spacing w:line="259" w:lineRule="auto"/>
        <w:jc w:val="both"/>
        <w:rPr>
          <w:sz w:val="22"/>
          <w:szCs w:val="22"/>
          <w:lang w:val="ka-GE"/>
        </w:rPr>
      </w:pPr>
      <w:r>
        <w:rPr>
          <w:b/>
          <w:bCs/>
          <w:sz w:val="22"/>
          <w:szCs w:val="22"/>
          <w:lang w:val="ka-GE"/>
        </w:rPr>
        <w:t xml:space="preserve">ა) </w:t>
      </w:r>
      <w:r w:rsidR="007B0336" w:rsidRPr="00E57B9F">
        <w:rPr>
          <w:b/>
          <w:bCs/>
          <w:sz w:val="22"/>
          <w:szCs w:val="22"/>
          <w:lang w:val="ka-GE"/>
        </w:rPr>
        <w:t>ელექტრონული ფოსტა</w:t>
      </w:r>
      <w:r w:rsidR="007B0336" w:rsidRPr="00E57B9F">
        <w:rPr>
          <w:sz w:val="22"/>
          <w:szCs w:val="22"/>
          <w:lang w:val="ka-GE"/>
        </w:rPr>
        <w:t xml:space="preserve"> - საფოსტო სერვისით სარგებლობ</w:t>
      </w:r>
      <w:r w:rsidR="00BA1AC5">
        <w:rPr>
          <w:sz w:val="22"/>
          <w:szCs w:val="22"/>
          <w:lang w:val="ka-GE"/>
        </w:rPr>
        <w:t>ენ</w:t>
      </w:r>
      <w:r w:rsidR="007B0336" w:rsidRPr="00E57B9F">
        <w:rPr>
          <w:sz w:val="22"/>
          <w:szCs w:val="22"/>
          <w:lang w:val="ka-GE"/>
        </w:rPr>
        <w:t xml:space="preserve"> უნივერსიტეტის სტუდენტ</w:t>
      </w:r>
      <w:r w:rsidR="00BA1AC5">
        <w:rPr>
          <w:sz w:val="22"/>
          <w:szCs w:val="22"/>
          <w:lang w:val="ka-GE"/>
        </w:rPr>
        <w:t>ები</w:t>
      </w:r>
      <w:r w:rsidR="007B0336" w:rsidRPr="00E57B9F">
        <w:rPr>
          <w:sz w:val="22"/>
          <w:szCs w:val="22"/>
          <w:lang w:val="ka-GE"/>
        </w:rPr>
        <w:t xml:space="preserve"> და თანამშრომლ</w:t>
      </w:r>
      <w:r w:rsidR="00BA1AC5">
        <w:rPr>
          <w:sz w:val="22"/>
          <w:szCs w:val="22"/>
          <w:lang w:val="ka-GE"/>
        </w:rPr>
        <w:t>ები</w:t>
      </w:r>
      <w:r w:rsidR="007B0336" w:rsidRPr="00E57B9F">
        <w:rPr>
          <w:sz w:val="22"/>
          <w:szCs w:val="22"/>
          <w:lang w:val="ka-GE"/>
        </w:rPr>
        <w:t>. საფოსტო სერვერი განთავსებულია მსოფლიოში ერთ-ერთ ყველაზე დაცულ სერვერზე Google-ის ღრუბლოვან სისტემაში</w:t>
      </w:r>
      <w:r>
        <w:rPr>
          <w:sz w:val="22"/>
          <w:szCs w:val="22"/>
          <w:lang w:val="ka-GE"/>
        </w:rPr>
        <w:t>;</w:t>
      </w:r>
    </w:p>
    <w:p w14:paraId="0417F45B" w14:textId="0B4B5F6A" w:rsidR="00DD7753" w:rsidRDefault="00674012" w:rsidP="00DD7753">
      <w:pPr>
        <w:pStyle w:val="BodyText"/>
        <w:spacing w:line="259" w:lineRule="auto"/>
        <w:jc w:val="both"/>
        <w:rPr>
          <w:sz w:val="22"/>
          <w:szCs w:val="22"/>
          <w:lang w:val="ka-GE"/>
        </w:rPr>
      </w:pPr>
      <w:r>
        <w:rPr>
          <w:b/>
          <w:bCs/>
          <w:sz w:val="22"/>
          <w:szCs w:val="22"/>
          <w:lang w:val="ka-GE"/>
        </w:rPr>
        <w:t xml:space="preserve">ბ) </w:t>
      </w:r>
      <w:r w:rsidR="007B0336" w:rsidRPr="00E57B9F">
        <w:rPr>
          <w:b/>
          <w:bCs/>
          <w:sz w:val="22"/>
          <w:szCs w:val="22"/>
          <w:lang w:val="ka-GE"/>
        </w:rPr>
        <w:t>ინტერნეტი</w:t>
      </w:r>
      <w:r w:rsidR="007B0336" w:rsidRPr="00E57B9F">
        <w:rPr>
          <w:sz w:val="22"/>
          <w:szCs w:val="22"/>
          <w:lang w:val="ka-GE"/>
        </w:rPr>
        <w:t xml:space="preserve"> - ხელმისაწვდომია სტუდენტების</w:t>
      </w:r>
      <w:r w:rsidR="00BA1AC5">
        <w:rPr>
          <w:sz w:val="22"/>
          <w:szCs w:val="22"/>
          <w:lang w:val="ka-GE"/>
        </w:rPr>
        <w:t>,</w:t>
      </w:r>
      <w:r w:rsidR="007B0336" w:rsidRPr="00E57B9F">
        <w:rPr>
          <w:sz w:val="22"/>
          <w:szCs w:val="22"/>
          <w:lang w:val="ka-GE"/>
        </w:rPr>
        <w:t xml:space="preserve"> აკადემიური პერსონალის</w:t>
      </w:r>
      <w:r w:rsidR="00BA1AC5">
        <w:rPr>
          <w:sz w:val="22"/>
          <w:szCs w:val="22"/>
          <w:lang w:val="ka-GE"/>
        </w:rPr>
        <w:t xml:space="preserve"> და თანამშრომლებისათვის;</w:t>
      </w:r>
    </w:p>
    <w:p w14:paraId="74C6F693" w14:textId="16E89BA8" w:rsidR="00DD7753" w:rsidRDefault="00674012" w:rsidP="00DD7753">
      <w:pPr>
        <w:pStyle w:val="BodyText"/>
        <w:spacing w:line="259" w:lineRule="auto"/>
        <w:jc w:val="both"/>
        <w:rPr>
          <w:sz w:val="22"/>
          <w:szCs w:val="22"/>
          <w:lang w:val="ka-GE"/>
        </w:rPr>
      </w:pPr>
      <w:r>
        <w:rPr>
          <w:b/>
          <w:bCs/>
          <w:sz w:val="22"/>
          <w:szCs w:val="22"/>
          <w:lang w:val="ka-GE"/>
        </w:rPr>
        <w:t xml:space="preserve">გ) </w:t>
      </w:r>
      <w:r w:rsidR="007B0336" w:rsidRPr="00E57B9F">
        <w:rPr>
          <w:b/>
          <w:bCs/>
          <w:sz w:val="22"/>
          <w:szCs w:val="22"/>
          <w:lang w:val="ka-GE"/>
        </w:rPr>
        <w:t>VPN</w:t>
      </w:r>
      <w:r w:rsidR="007B0336" w:rsidRPr="00E57B9F">
        <w:rPr>
          <w:sz w:val="22"/>
          <w:szCs w:val="22"/>
          <w:lang w:val="ka-GE"/>
        </w:rPr>
        <w:t xml:space="preserve"> - </w:t>
      </w:r>
      <w:r>
        <w:rPr>
          <w:sz w:val="22"/>
          <w:szCs w:val="22"/>
          <w:lang w:val="ka-GE"/>
        </w:rPr>
        <w:t>უნივერსიტეტ</w:t>
      </w:r>
      <w:r w:rsidR="007B0336" w:rsidRPr="00E57B9F">
        <w:rPr>
          <w:sz w:val="22"/>
          <w:szCs w:val="22"/>
          <w:lang w:val="ka-GE"/>
        </w:rPr>
        <w:t>ის თანამშრომლებს, პროფესორ-მასწავლებლებს და სტუდენტებს აქვთ საშუალება ისარგებლონ დისტანციური VPN კავშირით ქსელთან, რითაც ხდება უსაფრთხო და დაშიფრული კავშირი სტუ-ისა და ტერიტორიულად დაშორებულ ადგილას მყოფ მომხმარებელს შორის</w:t>
      </w:r>
      <w:r>
        <w:rPr>
          <w:sz w:val="22"/>
          <w:szCs w:val="22"/>
          <w:lang w:val="ka-GE"/>
        </w:rPr>
        <w:t>;</w:t>
      </w:r>
    </w:p>
    <w:p w14:paraId="3C3C191B" w14:textId="66965F02" w:rsidR="00DD7753" w:rsidRDefault="00674012" w:rsidP="00DD7753">
      <w:pPr>
        <w:pStyle w:val="BodyText"/>
        <w:spacing w:line="259" w:lineRule="auto"/>
        <w:jc w:val="both"/>
        <w:rPr>
          <w:sz w:val="22"/>
          <w:szCs w:val="22"/>
          <w:lang w:val="ka-GE"/>
        </w:rPr>
      </w:pPr>
      <w:r>
        <w:rPr>
          <w:b/>
          <w:bCs/>
          <w:sz w:val="22"/>
          <w:szCs w:val="22"/>
          <w:lang w:val="ka-GE"/>
        </w:rPr>
        <w:t xml:space="preserve">დ) </w:t>
      </w:r>
      <w:r w:rsidR="007B0336" w:rsidRPr="00E57B9F">
        <w:rPr>
          <w:b/>
          <w:bCs/>
          <w:sz w:val="22"/>
          <w:szCs w:val="22"/>
          <w:lang w:val="ka-GE"/>
        </w:rPr>
        <w:t>Microsoft-ის ლიცენზირებული პროგრამები</w:t>
      </w:r>
      <w:r w:rsidR="007B0336" w:rsidRPr="00E57B9F">
        <w:rPr>
          <w:sz w:val="22"/>
          <w:szCs w:val="22"/>
          <w:lang w:val="ka-GE"/>
        </w:rPr>
        <w:t xml:space="preserve"> - </w:t>
      </w:r>
      <w:r>
        <w:rPr>
          <w:sz w:val="22"/>
          <w:szCs w:val="22"/>
          <w:lang w:val="ka-GE"/>
        </w:rPr>
        <w:t xml:space="preserve">უნივერსიტეტი </w:t>
      </w:r>
      <w:r w:rsidR="007B0336" w:rsidRPr="00E57B9F">
        <w:rPr>
          <w:sz w:val="22"/>
          <w:szCs w:val="22"/>
          <w:lang w:val="ka-GE"/>
        </w:rPr>
        <w:t>საშუალებას აძლევს სტუდენტსა და თანამშრომელს პირადი გამოყენებისთვის (სასწავლო და აკადემიური საქმიანობის ხელშეწყობის მიზნით) მიიღოს 80-ზე მეტი Microsoft-ის ლიცენზირებული პროგრამა და 2 წლიანი ლიცენზიის გასაღები</w:t>
      </w:r>
      <w:r>
        <w:rPr>
          <w:sz w:val="22"/>
          <w:szCs w:val="22"/>
          <w:lang w:val="ka-GE"/>
        </w:rPr>
        <w:t>;</w:t>
      </w:r>
    </w:p>
    <w:p w14:paraId="21649375" w14:textId="44C9347F" w:rsidR="00DD7753" w:rsidRDefault="00674012" w:rsidP="00DD7753">
      <w:pPr>
        <w:pStyle w:val="BodyText"/>
        <w:spacing w:line="259" w:lineRule="auto"/>
        <w:jc w:val="both"/>
        <w:rPr>
          <w:sz w:val="22"/>
          <w:szCs w:val="22"/>
          <w:lang w:val="ka-GE"/>
        </w:rPr>
      </w:pPr>
      <w:r>
        <w:rPr>
          <w:b/>
          <w:bCs/>
          <w:sz w:val="22"/>
          <w:szCs w:val="22"/>
          <w:lang w:val="ka-GE"/>
        </w:rPr>
        <w:t xml:space="preserve">ე) უნივერსიტეტის </w:t>
      </w:r>
      <w:r w:rsidR="007B0336" w:rsidRPr="00E57B9F">
        <w:rPr>
          <w:b/>
          <w:bCs/>
          <w:sz w:val="22"/>
          <w:szCs w:val="22"/>
          <w:lang w:val="ka-GE"/>
        </w:rPr>
        <w:t>დიპლომების გაცემისა და აღრიცხვის მართვის ავტომატიზებული სისტემა,</w:t>
      </w:r>
      <w:r w:rsidR="007B0336" w:rsidRPr="00E57B9F">
        <w:rPr>
          <w:sz w:val="22"/>
          <w:szCs w:val="22"/>
          <w:lang w:val="ka-GE"/>
        </w:rPr>
        <w:t xml:space="preserve"> რომელიც წარმოადგენს პროგრამული პაკეტების შემდეგ კრებულს: მკაცრი აღრიცხვის </w:t>
      </w:r>
      <w:r>
        <w:rPr>
          <w:sz w:val="22"/>
          <w:szCs w:val="22"/>
          <w:lang w:val="ka-GE"/>
        </w:rPr>
        <w:t>ფორმებ</w:t>
      </w:r>
      <w:r w:rsidR="007B0336" w:rsidRPr="00E57B9F">
        <w:rPr>
          <w:sz w:val="22"/>
          <w:szCs w:val="22"/>
          <w:lang w:val="ka-GE"/>
        </w:rPr>
        <w:t>ის (დიპლომების) ბალანსზე აყვანის სათითაო აღრიცხვის, მათი ჩამოწერის, ლიკვიდაციის ფუნქციურ სერვისებს, აგრეთვე გაცემული დიპლომების შევსების, ბეჭდვის და დროში მონიტორინგის პროგრამულ პაკეტს. სისტემაში გათვალისწინებულია არსებულ ინფორმაციაზე დაყრდნობით სხვადასხვა სახის სტატისტიკის წარმოება</w:t>
      </w:r>
      <w:r w:rsidR="00BA1AC5">
        <w:rPr>
          <w:sz w:val="22"/>
          <w:szCs w:val="22"/>
          <w:lang w:val="ka-GE"/>
        </w:rPr>
        <w:t>,</w:t>
      </w:r>
      <w:r w:rsidR="007B0336" w:rsidRPr="00E57B9F">
        <w:rPr>
          <w:sz w:val="22"/>
          <w:szCs w:val="22"/>
          <w:lang w:val="ka-GE"/>
        </w:rPr>
        <w:t xml:space="preserve"> არსებული მონაცემთა ბაზისათვის </w:t>
      </w:r>
      <w:r w:rsidR="007B0336" w:rsidRPr="00E57B9F">
        <w:rPr>
          <w:sz w:val="22"/>
          <w:szCs w:val="22"/>
          <w:lang w:val="ka-GE"/>
        </w:rPr>
        <w:lastRenderedPageBreak/>
        <w:t>საჭირო ინფრასტრუქტურის მოწყობა და ინფორმაციის უსაფრთხოების უზრუნველყოფა</w:t>
      </w:r>
      <w:r w:rsidR="00BA1AC5">
        <w:rPr>
          <w:sz w:val="22"/>
          <w:szCs w:val="22"/>
          <w:lang w:val="ka-GE"/>
        </w:rPr>
        <w:t>,</w:t>
      </w:r>
      <w:r w:rsidR="007B0336" w:rsidRPr="00E57B9F">
        <w:rPr>
          <w:sz w:val="22"/>
          <w:szCs w:val="22"/>
          <w:lang w:val="ka-GE"/>
        </w:rPr>
        <w:t xml:space="preserve"> ითვალისწინებს არა მარტო აღრიცხვა მონიტორინგის კონტექსტს, არამედ მასში გათვალისწინებულია არსებულ ინფორმაციაზე დაყრდნობით ანალიზისა და სისტემური განვითარების მეთოდები</w:t>
      </w:r>
      <w:r>
        <w:rPr>
          <w:sz w:val="22"/>
          <w:szCs w:val="22"/>
          <w:lang w:val="ka-GE"/>
        </w:rPr>
        <w:t>;</w:t>
      </w:r>
    </w:p>
    <w:p w14:paraId="17EBA32A" w14:textId="77777777" w:rsidR="00DD7753" w:rsidRDefault="00674012" w:rsidP="00DD7753">
      <w:pPr>
        <w:pStyle w:val="BodyText"/>
        <w:spacing w:line="259" w:lineRule="auto"/>
        <w:jc w:val="both"/>
        <w:rPr>
          <w:sz w:val="22"/>
          <w:szCs w:val="22"/>
          <w:lang w:val="ka-GE"/>
        </w:rPr>
      </w:pPr>
      <w:r>
        <w:rPr>
          <w:b/>
          <w:bCs/>
          <w:sz w:val="22"/>
          <w:szCs w:val="22"/>
          <w:lang w:val="ka-GE"/>
        </w:rPr>
        <w:t>ვ) უნივერსიტეტის</w:t>
      </w:r>
      <w:r w:rsidR="007B0336" w:rsidRPr="00E57B9F">
        <w:rPr>
          <w:b/>
          <w:bCs/>
          <w:sz w:val="22"/>
          <w:szCs w:val="22"/>
          <w:lang w:val="ka-GE"/>
        </w:rPr>
        <w:t xml:space="preserve"> ადამიანური რესურსების აღრიცხვის მართვის ავტომატიზებული სისტემა</w:t>
      </w:r>
      <w:r w:rsidR="007B0336" w:rsidRPr="00E57B9F">
        <w:rPr>
          <w:sz w:val="22"/>
          <w:szCs w:val="22"/>
          <w:lang w:val="ka-GE"/>
        </w:rPr>
        <w:t xml:space="preserve"> წარმოადგენს სტუ-ის არსებულ და მოწვეულ თანამშრომელთა ინფორმაციულ აღწერას (პირადი ანკეტური მონაცემები, თანამდებობრივი ბრძანებები, სამეცნიერო წოდებები და დროში არსებული მოძრაობა, გათვალისწინებულია სტატისტიკური ანალიზი და სხვადასხვა დოკუმენტების გაცემა)</w:t>
      </w:r>
      <w:r>
        <w:rPr>
          <w:sz w:val="22"/>
          <w:szCs w:val="22"/>
          <w:lang w:val="ka-GE"/>
        </w:rPr>
        <w:t>;</w:t>
      </w:r>
    </w:p>
    <w:p w14:paraId="68B0ED77" w14:textId="77777777" w:rsidR="00DD7753" w:rsidRDefault="00674012" w:rsidP="00DD7753">
      <w:pPr>
        <w:pStyle w:val="BodyText"/>
        <w:spacing w:line="259" w:lineRule="auto"/>
        <w:jc w:val="both"/>
        <w:rPr>
          <w:sz w:val="22"/>
          <w:szCs w:val="22"/>
          <w:lang w:val="ka-GE"/>
        </w:rPr>
      </w:pPr>
      <w:r w:rsidRPr="00674012">
        <w:rPr>
          <w:b/>
          <w:bCs/>
          <w:sz w:val="22"/>
          <w:szCs w:val="22"/>
          <w:lang w:val="ka-GE"/>
        </w:rPr>
        <w:t xml:space="preserve">ზ) </w:t>
      </w:r>
      <w:r>
        <w:rPr>
          <w:b/>
          <w:bCs/>
          <w:sz w:val="22"/>
          <w:szCs w:val="22"/>
          <w:lang w:val="ka-GE"/>
        </w:rPr>
        <w:t>უნივერსიტეტი</w:t>
      </w:r>
      <w:r w:rsidR="007B0336" w:rsidRPr="00E57B9F">
        <w:rPr>
          <w:b/>
          <w:bCs/>
          <w:sz w:val="22"/>
          <w:szCs w:val="22"/>
          <w:lang w:val="ka-GE"/>
        </w:rPr>
        <w:t xml:space="preserve">ს სასაწყობო მეურნეობის აღრიცხვის მართვის ავტომატიზებული სისტემა, </w:t>
      </w:r>
      <w:r w:rsidR="007B0336" w:rsidRPr="00E57B9F">
        <w:rPr>
          <w:sz w:val="22"/>
          <w:szCs w:val="22"/>
          <w:lang w:val="ka-GE"/>
        </w:rPr>
        <w:t>რომლის საშუალებითაც წარმოებს საწყობებში არსებული მატერიალური ფასეულობების შესაბამისი აღწერა და მათი მიღება-გაცემის აღრიცხვა და მონიტორინგი</w:t>
      </w:r>
      <w:r w:rsidR="00DD7753">
        <w:rPr>
          <w:sz w:val="22"/>
          <w:szCs w:val="22"/>
          <w:lang w:val="ka-GE"/>
        </w:rPr>
        <w:t>;</w:t>
      </w:r>
    </w:p>
    <w:p w14:paraId="3C726BCF" w14:textId="77777777" w:rsidR="00DD7753" w:rsidRDefault="00674012" w:rsidP="00DD7753">
      <w:pPr>
        <w:pStyle w:val="BodyText"/>
        <w:spacing w:line="259" w:lineRule="auto"/>
        <w:jc w:val="both"/>
        <w:rPr>
          <w:sz w:val="22"/>
          <w:szCs w:val="22"/>
          <w:lang w:val="ka-GE"/>
        </w:rPr>
      </w:pPr>
      <w:r w:rsidRPr="00674012">
        <w:rPr>
          <w:b/>
          <w:bCs/>
          <w:sz w:val="22"/>
          <w:szCs w:val="22"/>
          <w:lang w:val="ka-GE"/>
        </w:rPr>
        <w:t xml:space="preserve">თ) </w:t>
      </w:r>
      <w:r>
        <w:rPr>
          <w:b/>
          <w:bCs/>
          <w:sz w:val="22"/>
          <w:szCs w:val="22"/>
          <w:lang w:val="ka-GE"/>
        </w:rPr>
        <w:t>უნივერსიტეტის</w:t>
      </w:r>
      <w:r w:rsidR="007B0336" w:rsidRPr="00E57B9F">
        <w:rPr>
          <w:b/>
          <w:bCs/>
          <w:sz w:val="22"/>
          <w:szCs w:val="22"/>
          <w:lang w:val="ka-GE"/>
        </w:rPr>
        <w:t xml:space="preserve"> საბუღალტრო ხარჯების აღრიცხვის მართვის ავტომატიზებული სისტემა</w:t>
      </w:r>
      <w:r w:rsidR="007B0336" w:rsidRPr="00E57B9F">
        <w:rPr>
          <w:sz w:val="22"/>
          <w:szCs w:val="22"/>
          <w:lang w:val="ka-GE"/>
        </w:rPr>
        <w:t xml:space="preserve"> უზრუნველყოფს </w:t>
      </w:r>
      <w:r w:rsidR="00DD7753">
        <w:rPr>
          <w:sz w:val="22"/>
          <w:szCs w:val="22"/>
          <w:lang w:val="ka-GE"/>
        </w:rPr>
        <w:t>უნივერსიტეტის</w:t>
      </w:r>
      <w:r w:rsidR="007B0336" w:rsidRPr="00E57B9F">
        <w:rPr>
          <w:sz w:val="22"/>
          <w:szCs w:val="22"/>
          <w:lang w:val="ka-GE"/>
        </w:rPr>
        <w:t xml:space="preserve"> დამტკიცებული ბიუჯეტის საფუძველზე რეალური ხარჯების აღრიცხვისა და კონტროლის განხორციელებას ფაკულტეტების და ადმინისტრაციის მიხედვით; საერთო სტატისტიკური ანალიზის გაკეთებას</w:t>
      </w:r>
      <w:r w:rsidR="00DD7753">
        <w:rPr>
          <w:sz w:val="22"/>
          <w:szCs w:val="22"/>
          <w:lang w:val="ka-GE"/>
        </w:rPr>
        <w:t>;</w:t>
      </w:r>
    </w:p>
    <w:p w14:paraId="7BEEB9A9" w14:textId="77777777" w:rsidR="00DD7753" w:rsidRDefault="00DD7753" w:rsidP="00DD7753">
      <w:pPr>
        <w:pStyle w:val="BodyText"/>
        <w:spacing w:line="259" w:lineRule="auto"/>
        <w:jc w:val="both"/>
        <w:rPr>
          <w:sz w:val="22"/>
          <w:szCs w:val="22"/>
          <w:lang w:val="ka-GE"/>
        </w:rPr>
      </w:pPr>
      <w:r>
        <w:rPr>
          <w:b/>
          <w:bCs/>
          <w:sz w:val="22"/>
          <w:szCs w:val="22"/>
          <w:lang w:val="ka-GE"/>
        </w:rPr>
        <w:t>ი) უნივერსიტეტის</w:t>
      </w:r>
      <w:r w:rsidR="007B0336" w:rsidRPr="00E57B9F">
        <w:rPr>
          <w:b/>
          <w:bCs/>
          <w:sz w:val="22"/>
          <w:szCs w:val="22"/>
          <w:lang w:val="ka-GE"/>
        </w:rPr>
        <w:t xml:space="preserve"> თვითდაფინანსების ცენტრების თანამშრომელთა ხელფასების აღრიცხვის მართვის ავტომატიზებული სისტემა,</w:t>
      </w:r>
      <w:r w:rsidR="007B0336" w:rsidRPr="00E57B9F">
        <w:rPr>
          <w:sz w:val="22"/>
          <w:szCs w:val="22"/>
          <w:lang w:val="ka-GE"/>
        </w:rPr>
        <w:t xml:space="preserve"> უზრუნველყოფს სტუ-ის თვითდაფინანსების ცენტრების ბიუჯეტის ანალიზს და ამის საფუძველზე თანამშრომელთა შრომის ანაზღაურების დარიცხვას</w:t>
      </w:r>
      <w:r>
        <w:rPr>
          <w:sz w:val="22"/>
          <w:szCs w:val="22"/>
          <w:lang w:val="ka-GE"/>
        </w:rPr>
        <w:t>;</w:t>
      </w:r>
    </w:p>
    <w:p w14:paraId="3FDC8DA5" w14:textId="29DC3FE7" w:rsidR="00DD7753" w:rsidRDefault="00DD7753" w:rsidP="00DD7753">
      <w:pPr>
        <w:pStyle w:val="BodyText"/>
        <w:spacing w:line="259" w:lineRule="auto"/>
        <w:jc w:val="both"/>
        <w:rPr>
          <w:sz w:val="22"/>
          <w:szCs w:val="22"/>
          <w:lang w:val="ka-GE"/>
        </w:rPr>
      </w:pPr>
      <w:r>
        <w:rPr>
          <w:b/>
          <w:bCs/>
          <w:sz w:val="22"/>
          <w:szCs w:val="22"/>
          <w:lang w:val="ka-GE"/>
        </w:rPr>
        <w:t xml:space="preserve">კ) </w:t>
      </w:r>
      <w:r w:rsidR="007B0336" w:rsidRPr="00E57B9F">
        <w:rPr>
          <w:b/>
          <w:bCs/>
          <w:sz w:val="22"/>
          <w:szCs w:val="22"/>
          <w:lang w:val="ka-GE"/>
        </w:rPr>
        <w:t xml:space="preserve">ინციდენტებზე რეაგირებისა და მართვის ელექტრონული სისტემა </w:t>
      </w:r>
      <w:r w:rsidR="00FB4D6C" w:rsidRPr="00E57B9F">
        <w:rPr>
          <w:b/>
          <w:bCs/>
          <w:sz w:val="22"/>
          <w:szCs w:val="22"/>
          <w:lang w:val="ka-GE"/>
        </w:rPr>
        <w:t xml:space="preserve">- </w:t>
      </w:r>
      <w:r w:rsidR="007B0336" w:rsidRPr="00E57B9F">
        <w:rPr>
          <w:b/>
          <w:bCs/>
          <w:sz w:val="22"/>
          <w:szCs w:val="22"/>
          <w:lang w:val="ka-GE"/>
        </w:rPr>
        <w:t>https://its.gtu.ge</w:t>
      </w:r>
      <w:r w:rsidR="007B0336" w:rsidRPr="00E57B9F">
        <w:rPr>
          <w:sz w:val="22"/>
          <w:szCs w:val="22"/>
          <w:lang w:val="ka-GE"/>
        </w:rPr>
        <w:t xml:space="preserve"> – „ქოლ ცენტრში“, Eflow სისტემაში ან ადგილზე იდენტიფიცირებული ინციდენტები ან/და სერვისების მოთხოვნა რეგისტრირდება ელექტრონულ პლატფორმაზე, განესაზღვრება ყველა აქტუალური აღმწერი პარამეტრი (მოთხოვნის ადგილი, პრიორიტეტი, მოთხოვნის აღწერა, მოთხოვნის კატეგორია, შესაძლო გადაწყვეტები, მოთხოვნის შესრულების შესაძლო პერიოდი, მოთხოვნაზე მიმაგრებული სპეციალისტი). კონტროლდება ინციდენტებზე რეაგირების პროცესი და შესრულების პერიოდში (ასევე სამუშაო დღის ბოლოს) ხდება</w:t>
      </w:r>
      <w:r w:rsidR="00BA1AC5">
        <w:rPr>
          <w:sz w:val="22"/>
          <w:szCs w:val="22"/>
          <w:lang w:val="ka-GE"/>
        </w:rPr>
        <w:t xml:space="preserve"> </w:t>
      </w:r>
      <w:r w:rsidR="007B0336" w:rsidRPr="00E57B9F">
        <w:rPr>
          <w:sz w:val="22"/>
          <w:szCs w:val="22"/>
          <w:lang w:val="ka-GE"/>
        </w:rPr>
        <w:t>გადაწყვეტილების დოკუმენტირება, განისაზღვრება მოთხოვნის მიმდინარე სტატუსი. ყოველთვიურად კეთდება ანგარიში სადაც ასახულია სრული სტატისტიკა და ისახება შემდგომი გაუმჯობესების მექანიზმები</w:t>
      </w:r>
      <w:r>
        <w:rPr>
          <w:sz w:val="22"/>
          <w:szCs w:val="22"/>
          <w:lang w:val="ka-GE"/>
        </w:rPr>
        <w:t>;</w:t>
      </w:r>
    </w:p>
    <w:p w14:paraId="3FDBDB0E" w14:textId="3C97A9DF" w:rsidR="00DD7753" w:rsidRDefault="00DD7753" w:rsidP="00DD7753">
      <w:pPr>
        <w:pStyle w:val="BodyText"/>
        <w:spacing w:line="259" w:lineRule="auto"/>
        <w:jc w:val="both"/>
        <w:rPr>
          <w:sz w:val="22"/>
          <w:szCs w:val="22"/>
          <w:lang w:val="ka-GE"/>
        </w:rPr>
      </w:pPr>
      <w:r>
        <w:rPr>
          <w:b/>
          <w:bCs/>
          <w:sz w:val="22"/>
          <w:szCs w:val="22"/>
          <w:lang w:val="ka-GE"/>
        </w:rPr>
        <w:t xml:space="preserve">ლ) </w:t>
      </w:r>
      <w:r w:rsidR="007B0336" w:rsidRPr="00E57B9F">
        <w:rPr>
          <w:b/>
          <w:bCs/>
          <w:sz w:val="22"/>
          <w:szCs w:val="22"/>
          <w:lang w:val="ka-GE"/>
        </w:rPr>
        <w:t xml:space="preserve">საინფორმაციო </w:t>
      </w:r>
      <w:r w:rsidR="00500278">
        <w:rPr>
          <w:b/>
          <w:bCs/>
          <w:sz w:val="22"/>
          <w:szCs w:val="22"/>
          <w:lang w:val="ka-GE"/>
        </w:rPr>
        <w:t>პორტალი</w:t>
      </w:r>
      <w:r w:rsidR="007B0336" w:rsidRPr="00E57B9F">
        <w:rPr>
          <w:b/>
          <w:bCs/>
          <w:sz w:val="22"/>
          <w:szCs w:val="22"/>
          <w:lang w:val="ka-GE"/>
        </w:rPr>
        <w:t xml:space="preserve"> </w:t>
      </w:r>
      <w:r w:rsidR="00FB4D6C" w:rsidRPr="00E57B9F">
        <w:rPr>
          <w:b/>
          <w:bCs/>
          <w:sz w:val="22"/>
          <w:szCs w:val="22"/>
          <w:lang w:val="ka-GE"/>
        </w:rPr>
        <w:t xml:space="preserve">- </w:t>
      </w:r>
      <w:r w:rsidR="007B0336" w:rsidRPr="00E57B9F">
        <w:rPr>
          <w:b/>
          <w:bCs/>
          <w:sz w:val="22"/>
          <w:szCs w:val="22"/>
          <w:lang w:val="ka-GE"/>
        </w:rPr>
        <w:t>my.gtu.ge,</w:t>
      </w:r>
      <w:r w:rsidR="007B0336" w:rsidRPr="00E57B9F">
        <w:rPr>
          <w:sz w:val="22"/>
          <w:szCs w:val="22"/>
          <w:lang w:val="ka-GE"/>
        </w:rPr>
        <w:t xml:space="preserve"> სა</w:t>
      </w:r>
      <w:r w:rsidR="007D0890">
        <w:rPr>
          <w:sz w:val="22"/>
          <w:szCs w:val="22"/>
          <w:lang w:val="ka-GE"/>
        </w:rPr>
        <w:t>ი</w:t>
      </w:r>
      <w:r w:rsidR="007B0336" w:rsidRPr="00E57B9F">
        <w:rPr>
          <w:sz w:val="22"/>
          <w:szCs w:val="22"/>
          <w:lang w:val="ka-GE"/>
        </w:rPr>
        <w:t>და</w:t>
      </w:r>
      <w:r w:rsidR="007D0890">
        <w:rPr>
          <w:sz w:val="22"/>
          <w:szCs w:val="22"/>
          <w:lang w:val="ka-GE"/>
        </w:rPr>
        <w:t>ნა</w:t>
      </w:r>
      <w:r w:rsidR="007B0336" w:rsidRPr="00E57B9F">
        <w:rPr>
          <w:sz w:val="22"/>
          <w:szCs w:val="22"/>
          <w:lang w:val="ka-GE"/>
        </w:rPr>
        <w:t xml:space="preserve">ც </w:t>
      </w:r>
      <w:r w:rsidR="007D0890">
        <w:rPr>
          <w:sz w:val="22"/>
          <w:szCs w:val="22"/>
          <w:lang w:val="ka-GE"/>
        </w:rPr>
        <w:t xml:space="preserve">შესაძლებელია სტუ-ს ელექტრონულ სერვისებთან წვდომა. </w:t>
      </w:r>
      <w:r w:rsidR="007B0336" w:rsidRPr="00E57B9F">
        <w:rPr>
          <w:sz w:val="22"/>
          <w:szCs w:val="22"/>
          <w:lang w:val="ka-GE"/>
        </w:rPr>
        <w:t>განთავსებულია აკადემიური პერსონ</w:t>
      </w:r>
      <w:r w:rsidR="00FB4D6C" w:rsidRPr="00E57B9F">
        <w:rPr>
          <w:sz w:val="22"/>
          <w:szCs w:val="22"/>
          <w:lang w:val="ka-GE"/>
        </w:rPr>
        <w:t>ა</w:t>
      </w:r>
      <w:r w:rsidR="007B0336" w:rsidRPr="00E57B9F">
        <w:rPr>
          <w:sz w:val="22"/>
          <w:szCs w:val="22"/>
          <w:lang w:val="ka-GE"/>
        </w:rPr>
        <w:t>ლის მონაცემები, როგორიცაა CV, გამოქვეყნებული სამეცნიერო ნაშრომები და ყველა დაინტერესებულ პირს შეუძლია გაეცნოს თითოეული პროფესორის აკადემიური საქმიანობის შესახებ დეტალურ ინფორმაციას</w:t>
      </w:r>
      <w:r>
        <w:rPr>
          <w:sz w:val="22"/>
          <w:szCs w:val="22"/>
          <w:lang w:val="ka-GE"/>
        </w:rPr>
        <w:t>;</w:t>
      </w:r>
    </w:p>
    <w:p w14:paraId="079D5E1D" w14:textId="1A733DA9" w:rsidR="00184AE1" w:rsidRPr="00E57B9F" w:rsidRDefault="00DD7753" w:rsidP="00DD7753">
      <w:pPr>
        <w:pStyle w:val="BodyText"/>
        <w:spacing w:line="259" w:lineRule="auto"/>
        <w:jc w:val="both"/>
        <w:rPr>
          <w:sz w:val="22"/>
          <w:szCs w:val="22"/>
          <w:lang w:val="ka-GE"/>
        </w:rPr>
      </w:pPr>
      <w:r>
        <w:rPr>
          <w:b/>
          <w:bCs/>
          <w:sz w:val="22"/>
          <w:szCs w:val="22"/>
          <w:lang w:val="ka-GE"/>
        </w:rPr>
        <w:t xml:space="preserve">მ) </w:t>
      </w:r>
      <w:r w:rsidR="007B0336" w:rsidRPr="00E57B9F">
        <w:rPr>
          <w:b/>
          <w:bCs/>
          <w:sz w:val="22"/>
          <w:szCs w:val="22"/>
          <w:lang w:val="ka-GE"/>
        </w:rPr>
        <w:t>სამეცნიერო მონაცემთა ბაზა</w:t>
      </w:r>
      <w:r w:rsidR="00FB4D6C" w:rsidRPr="00E57B9F">
        <w:rPr>
          <w:b/>
          <w:bCs/>
          <w:sz w:val="22"/>
          <w:szCs w:val="22"/>
          <w:lang w:val="ka-GE"/>
        </w:rPr>
        <w:t xml:space="preserve"> -</w:t>
      </w:r>
      <w:r w:rsidR="007B0336" w:rsidRPr="00E57B9F">
        <w:rPr>
          <w:b/>
          <w:bCs/>
          <w:sz w:val="22"/>
          <w:szCs w:val="22"/>
          <w:lang w:val="ka-GE"/>
        </w:rPr>
        <w:t xml:space="preserve"> https://institutes.gtu.ge/, </w:t>
      </w:r>
      <w:r w:rsidR="007B0336" w:rsidRPr="00E57B9F">
        <w:rPr>
          <w:sz w:val="22"/>
          <w:szCs w:val="22"/>
          <w:lang w:val="ka-GE"/>
        </w:rPr>
        <w:t>სადაც წარმოდგენილია სამეცნიერო-კვლევითი ინსტიტუტების შესახებ დეტალური ინფორმაცია და თითოეული მეცნიერის მოღვაწეობაზე ინფორმაცია.</w:t>
      </w:r>
    </w:p>
    <w:p w14:paraId="00562DE8" w14:textId="77777777" w:rsidR="005C7136" w:rsidRPr="00E57B9F" w:rsidRDefault="005C7136" w:rsidP="005C7136">
      <w:pPr>
        <w:pStyle w:val="BodyText"/>
        <w:spacing w:before="1" w:line="259" w:lineRule="auto"/>
        <w:ind w:firstLine="567"/>
        <w:jc w:val="both"/>
        <w:rPr>
          <w:sz w:val="22"/>
          <w:szCs w:val="22"/>
          <w:lang w:val="ka-GE"/>
        </w:rPr>
      </w:pPr>
    </w:p>
    <w:p w14:paraId="15FEE658" w14:textId="7DB0771B" w:rsidR="00994834" w:rsidRPr="00E57B9F" w:rsidRDefault="00994834" w:rsidP="00845C69">
      <w:pPr>
        <w:rPr>
          <w:b/>
          <w:bCs/>
          <w:lang w:val="ka-GE"/>
        </w:rPr>
      </w:pPr>
      <w:r w:rsidRPr="00E57B9F">
        <w:rPr>
          <w:b/>
          <w:bCs/>
          <w:spacing w:val="1"/>
          <w:lang w:val="ka-GE"/>
        </w:rPr>
        <w:t xml:space="preserve">მუხლი </w:t>
      </w:r>
      <w:r w:rsidR="00DD7753">
        <w:rPr>
          <w:b/>
          <w:bCs/>
          <w:spacing w:val="1"/>
          <w:lang w:val="ka-GE"/>
        </w:rPr>
        <w:t>9</w:t>
      </w:r>
      <w:r w:rsidRPr="00E57B9F">
        <w:rPr>
          <w:b/>
          <w:bCs/>
          <w:spacing w:val="1"/>
          <w:lang w:val="ka-GE"/>
        </w:rPr>
        <w:t xml:space="preserve">. </w:t>
      </w:r>
      <w:r w:rsidRPr="00E57B9F">
        <w:rPr>
          <w:b/>
          <w:bCs/>
          <w:lang w:val="ka-GE"/>
        </w:rPr>
        <w:t>ელ ფოსტის ანგარიშის მართვის წესი</w:t>
      </w:r>
    </w:p>
    <w:p w14:paraId="073AA592" w14:textId="77777777" w:rsidR="00F956AD" w:rsidRPr="00E57B9F" w:rsidRDefault="00F956AD" w:rsidP="00845C69">
      <w:pPr>
        <w:rPr>
          <w:bCs/>
          <w:lang w:val="ka-GE"/>
        </w:rPr>
      </w:pPr>
    </w:p>
    <w:p w14:paraId="0E541C57" w14:textId="3B9E3073" w:rsidR="00F956AD" w:rsidRPr="00E57B9F" w:rsidRDefault="00DD7753" w:rsidP="00DD7753">
      <w:pPr>
        <w:jc w:val="both"/>
        <w:rPr>
          <w:lang w:val="ka-GE"/>
        </w:rPr>
      </w:pPr>
      <w:r>
        <w:rPr>
          <w:bCs/>
          <w:lang w:val="ka-GE"/>
        </w:rPr>
        <w:t xml:space="preserve">1. </w:t>
      </w:r>
      <w:r w:rsidR="00F956AD" w:rsidRPr="00E57B9F">
        <w:rPr>
          <w:bCs/>
          <w:lang w:val="ka-GE"/>
        </w:rPr>
        <w:t xml:space="preserve">ელექტრონულ სერვისებთან დაკავშირების მიზნით  </w:t>
      </w:r>
      <w:r>
        <w:rPr>
          <w:bCs/>
          <w:lang w:val="ka-GE"/>
        </w:rPr>
        <w:t xml:space="preserve">უნივერსიტეტის </w:t>
      </w:r>
      <w:r w:rsidR="00F956AD" w:rsidRPr="00E57B9F">
        <w:rPr>
          <w:bCs/>
          <w:lang w:val="ka-GE"/>
        </w:rPr>
        <w:t xml:space="preserve"> ყველა ტიპის </w:t>
      </w:r>
      <w:r w:rsidR="00F956AD" w:rsidRPr="00E57B9F">
        <w:rPr>
          <w:bCs/>
          <w:lang w:val="ka-GE"/>
        </w:rPr>
        <w:lastRenderedPageBreak/>
        <w:t>მომხმარებელზე იქმნება ელექტრონული ანგარიში,</w:t>
      </w:r>
      <w:r>
        <w:rPr>
          <w:bCs/>
          <w:lang w:val="ka-GE"/>
        </w:rPr>
        <w:t xml:space="preserve"> </w:t>
      </w:r>
      <w:r w:rsidR="00F956AD" w:rsidRPr="00E57B9F">
        <w:rPr>
          <w:bCs/>
          <w:lang w:val="ka-GE"/>
        </w:rPr>
        <w:t>რომლის შექმ</w:t>
      </w:r>
      <w:r w:rsidR="005D739E">
        <w:rPr>
          <w:bCs/>
          <w:lang w:val="ka-GE"/>
        </w:rPr>
        <w:t>ნ</w:t>
      </w:r>
      <w:r w:rsidR="00977673">
        <w:rPr>
          <w:bCs/>
          <w:lang w:val="ka-GE"/>
        </w:rPr>
        <w:t>ის</w:t>
      </w:r>
      <w:r>
        <w:rPr>
          <w:bCs/>
          <w:lang w:val="ka-GE"/>
        </w:rPr>
        <w:t xml:space="preserve"> </w:t>
      </w:r>
      <w:r w:rsidRPr="00E57B9F">
        <w:rPr>
          <w:lang w:val="ka-GE"/>
        </w:rPr>
        <w:t>წესები და პროცედურები</w:t>
      </w:r>
      <w:r w:rsidR="00977673">
        <w:rPr>
          <w:lang w:val="ka-GE"/>
        </w:rPr>
        <w:t xml:space="preserve"> განისაზღვრება </w:t>
      </w:r>
      <w:r w:rsidRPr="00DD7753">
        <w:rPr>
          <w:bCs/>
          <w:lang w:val="ka-GE"/>
        </w:rPr>
        <w:t>კორპორაციული</w:t>
      </w:r>
      <w:r>
        <w:rPr>
          <w:bCs/>
          <w:lang w:val="ka-GE"/>
        </w:rPr>
        <w:t xml:space="preserve"> </w:t>
      </w:r>
      <w:r w:rsidRPr="00DD7753">
        <w:rPr>
          <w:bCs/>
          <w:lang w:val="ka-GE"/>
        </w:rPr>
        <w:t>ელექტრონული ფოსტის მართვის წესი</w:t>
      </w:r>
      <w:r w:rsidR="00977673">
        <w:rPr>
          <w:bCs/>
          <w:lang w:val="ka-GE"/>
        </w:rPr>
        <w:t>თ (დანართი 2</w:t>
      </w:r>
      <w:r w:rsidR="00086E93" w:rsidRPr="00E57B9F">
        <w:rPr>
          <w:lang w:val="ka-GE"/>
        </w:rPr>
        <w:t>)</w:t>
      </w:r>
      <w:r w:rsidR="00315F10" w:rsidRPr="00E57B9F">
        <w:rPr>
          <w:lang w:val="ka-GE"/>
        </w:rPr>
        <w:t>.</w:t>
      </w:r>
    </w:p>
    <w:p w14:paraId="64C5E70B" w14:textId="77777777" w:rsidR="00FB3B48" w:rsidRPr="00E57B9F" w:rsidRDefault="00FB3B48" w:rsidP="00845C69">
      <w:pPr>
        <w:rPr>
          <w:lang w:val="ka-GE"/>
        </w:rPr>
      </w:pPr>
    </w:p>
    <w:p w14:paraId="56E6EB05" w14:textId="77777777" w:rsidR="00D54EEA" w:rsidRDefault="00D54EEA" w:rsidP="00D72A52">
      <w:pPr>
        <w:adjustRightInd w:val="0"/>
        <w:rPr>
          <w:b/>
          <w:bCs/>
          <w:color w:val="000000"/>
          <w:spacing w:val="-1"/>
          <w:lang w:val="ka-GE"/>
        </w:rPr>
      </w:pPr>
    </w:p>
    <w:p w14:paraId="25C6AA02" w14:textId="0375BD2C" w:rsidR="00CA0F07" w:rsidRDefault="00D72A52" w:rsidP="00D72A52">
      <w:pPr>
        <w:adjustRightInd w:val="0"/>
        <w:rPr>
          <w:b/>
          <w:bCs/>
          <w:spacing w:val="-1"/>
        </w:rPr>
      </w:pPr>
      <w:r w:rsidRPr="00E57B9F">
        <w:rPr>
          <w:b/>
          <w:bCs/>
          <w:color w:val="000000"/>
          <w:spacing w:val="-1"/>
          <w:lang w:val="ka-GE"/>
        </w:rPr>
        <w:t xml:space="preserve">თავი </w:t>
      </w:r>
      <w:r w:rsidR="00977673">
        <w:rPr>
          <w:b/>
          <w:bCs/>
          <w:color w:val="000000"/>
          <w:spacing w:val="-1"/>
        </w:rPr>
        <w:t>III</w:t>
      </w:r>
      <w:r w:rsidRPr="00E57B9F">
        <w:rPr>
          <w:b/>
          <w:bCs/>
          <w:color w:val="000000"/>
          <w:spacing w:val="-1"/>
          <w:lang w:val="ka-GE"/>
        </w:rPr>
        <w:t xml:space="preserve">. </w:t>
      </w:r>
      <w:proofErr w:type="spellStart"/>
      <w:r w:rsidR="00DD2BB6" w:rsidRPr="00E57B9F">
        <w:rPr>
          <w:b/>
          <w:bCs/>
          <w:spacing w:val="-1"/>
        </w:rPr>
        <w:t>ინფორმაციის</w:t>
      </w:r>
      <w:proofErr w:type="spellEnd"/>
      <w:r w:rsidR="00DD2BB6" w:rsidRPr="00E57B9F">
        <w:rPr>
          <w:b/>
          <w:bCs/>
          <w:spacing w:val="-1"/>
        </w:rPr>
        <w:t xml:space="preserve"> </w:t>
      </w:r>
      <w:proofErr w:type="spellStart"/>
      <w:r w:rsidR="00DD2BB6" w:rsidRPr="00E57B9F">
        <w:rPr>
          <w:b/>
          <w:bCs/>
          <w:spacing w:val="-1"/>
        </w:rPr>
        <w:t>კლასიფიკაციის</w:t>
      </w:r>
      <w:proofErr w:type="spellEnd"/>
      <w:r w:rsidR="00DD2BB6" w:rsidRPr="00E57B9F">
        <w:rPr>
          <w:b/>
          <w:bCs/>
          <w:spacing w:val="-1"/>
        </w:rPr>
        <w:t xml:space="preserve"> </w:t>
      </w:r>
      <w:proofErr w:type="spellStart"/>
      <w:r w:rsidR="00DD2BB6" w:rsidRPr="00E57B9F">
        <w:rPr>
          <w:b/>
          <w:bCs/>
          <w:spacing w:val="-1"/>
        </w:rPr>
        <w:t>პოლიტიკა</w:t>
      </w:r>
      <w:proofErr w:type="spellEnd"/>
    </w:p>
    <w:p w14:paraId="7DC5CE5D" w14:textId="77777777" w:rsidR="00977673" w:rsidRDefault="00977673" w:rsidP="00977673">
      <w:pPr>
        <w:pStyle w:val="BodyText"/>
        <w:spacing w:before="120"/>
        <w:jc w:val="both"/>
        <w:rPr>
          <w:rStyle w:val="BodyTextChar"/>
          <w:rFonts w:cstheme="minorHAnsi"/>
          <w:color w:val="000000"/>
          <w:sz w:val="22"/>
          <w:szCs w:val="22"/>
          <w:lang w:val="ka-GE"/>
        </w:rPr>
      </w:pPr>
    </w:p>
    <w:p w14:paraId="01FD2FBA" w14:textId="32B54009" w:rsidR="00DD2BB6" w:rsidRPr="00E57B9F" w:rsidRDefault="00977673" w:rsidP="00977673">
      <w:pPr>
        <w:pStyle w:val="BodyText"/>
        <w:jc w:val="both"/>
        <w:rPr>
          <w:rStyle w:val="BodyTextChar"/>
          <w:rFonts w:cstheme="minorHAnsi"/>
          <w:color w:val="000000"/>
          <w:sz w:val="22"/>
          <w:szCs w:val="22"/>
          <w:lang w:val="ka-GE"/>
        </w:rPr>
      </w:pPr>
      <w:r>
        <w:rPr>
          <w:rStyle w:val="BodyTextChar"/>
          <w:rFonts w:cstheme="minorHAnsi"/>
          <w:color w:val="000000"/>
          <w:sz w:val="22"/>
          <w:szCs w:val="22"/>
          <w:lang w:val="ka-GE"/>
        </w:rPr>
        <w:t xml:space="preserve">1. </w:t>
      </w:r>
      <w:r w:rsidR="00DD2BB6" w:rsidRPr="00E57B9F">
        <w:rPr>
          <w:rStyle w:val="BodyTextChar"/>
          <w:rFonts w:cstheme="minorHAnsi"/>
          <w:color w:val="000000"/>
          <w:sz w:val="22"/>
          <w:szCs w:val="22"/>
          <w:lang w:val="ka-GE"/>
        </w:rPr>
        <w:t xml:space="preserve">ინფორმაციის კლასიფიკაციის პოლიტიკა </w:t>
      </w:r>
      <w:r>
        <w:rPr>
          <w:rStyle w:val="BodyTextChar"/>
          <w:rFonts w:cstheme="minorHAnsi"/>
          <w:color w:val="000000"/>
          <w:sz w:val="22"/>
          <w:szCs w:val="22"/>
          <w:lang w:val="ka-GE"/>
        </w:rPr>
        <w:t xml:space="preserve">(დანართი 3) </w:t>
      </w:r>
      <w:r w:rsidR="00DD2BB6" w:rsidRPr="00E57B9F">
        <w:rPr>
          <w:rStyle w:val="BodyTextChar"/>
          <w:rFonts w:cstheme="minorHAnsi"/>
          <w:color w:val="000000"/>
          <w:sz w:val="22"/>
          <w:szCs w:val="22"/>
          <w:lang w:val="ka-GE"/>
        </w:rPr>
        <w:t>განსაზღვრავს  უსაფრთხოების ზომების გამოყენებას  საინფორმაციო აქტივებისა და რესურსების დასაცავად.</w:t>
      </w:r>
    </w:p>
    <w:p w14:paraId="62E8274A" w14:textId="099954ED" w:rsidR="00977673" w:rsidRDefault="00977673" w:rsidP="00977673">
      <w:pPr>
        <w:pStyle w:val="BodyText"/>
        <w:jc w:val="both"/>
        <w:rPr>
          <w:rStyle w:val="BodyTextChar"/>
          <w:rFonts w:cstheme="minorHAnsi"/>
          <w:color w:val="000000"/>
          <w:sz w:val="22"/>
          <w:szCs w:val="22"/>
          <w:lang w:val="ka-GE"/>
        </w:rPr>
      </w:pPr>
      <w:r>
        <w:rPr>
          <w:rStyle w:val="BodyTextChar"/>
          <w:rFonts w:cstheme="minorHAnsi"/>
          <w:color w:val="000000"/>
          <w:sz w:val="22"/>
          <w:szCs w:val="22"/>
          <w:lang w:val="ka-GE"/>
        </w:rPr>
        <w:t xml:space="preserve">2. </w:t>
      </w:r>
      <w:r w:rsidR="00DD2BB6" w:rsidRPr="00E57B9F">
        <w:rPr>
          <w:rStyle w:val="BodyTextChar"/>
          <w:rFonts w:cstheme="minorHAnsi"/>
          <w:color w:val="000000"/>
          <w:sz w:val="22"/>
          <w:szCs w:val="22"/>
          <w:lang w:val="ka-GE"/>
        </w:rPr>
        <w:t xml:space="preserve">პროცედურა განსაზღვრავს  </w:t>
      </w:r>
      <w:r w:rsidR="00DD2BB6" w:rsidRPr="00E57B9F">
        <w:rPr>
          <w:rStyle w:val="BodyTextChar"/>
          <w:rFonts w:cstheme="minorHAnsi"/>
          <w:sz w:val="22"/>
          <w:szCs w:val="22"/>
          <w:lang w:val="ka-GE"/>
        </w:rPr>
        <w:t>პროცესების მფლობელების</w:t>
      </w:r>
      <w:r w:rsidR="005D739E">
        <w:rPr>
          <w:rStyle w:val="BodyTextChar"/>
          <w:rFonts w:cstheme="minorHAnsi"/>
          <w:sz w:val="22"/>
          <w:szCs w:val="22"/>
          <w:lang w:val="ka-GE"/>
        </w:rPr>
        <w:t xml:space="preserve">, </w:t>
      </w:r>
      <w:r w:rsidR="00DD2BB6" w:rsidRPr="00E57B9F">
        <w:rPr>
          <w:rStyle w:val="BodyTextChar"/>
          <w:rFonts w:cstheme="minorHAnsi"/>
          <w:color w:val="000000"/>
          <w:sz w:val="22"/>
          <w:szCs w:val="22"/>
          <w:lang w:val="ka-GE"/>
        </w:rPr>
        <w:t>ინფორმაციული აქტივების და  რესურსების უსაფრთხოების დონეს, რაც აუცილებელია ბიზნეს პროცესების შესასრულებლად და ორგანიზაციის მიზნების მისაღწევად.</w:t>
      </w:r>
    </w:p>
    <w:p w14:paraId="790E0448" w14:textId="6D087252" w:rsidR="00DD2BB6" w:rsidRPr="00E57B9F" w:rsidRDefault="00977673" w:rsidP="00977673">
      <w:pPr>
        <w:pStyle w:val="BodyText"/>
        <w:jc w:val="both"/>
        <w:rPr>
          <w:rStyle w:val="BodyTextChar"/>
          <w:rFonts w:cstheme="minorHAnsi"/>
          <w:color w:val="000000"/>
          <w:sz w:val="22"/>
          <w:szCs w:val="22"/>
          <w:lang w:val="ka-GE"/>
        </w:rPr>
      </w:pPr>
      <w:r>
        <w:rPr>
          <w:rStyle w:val="BodyTextChar"/>
          <w:rFonts w:cstheme="minorHAnsi"/>
          <w:color w:val="000000"/>
          <w:sz w:val="22"/>
          <w:szCs w:val="22"/>
          <w:lang w:val="ka-GE"/>
        </w:rPr>
        <w:t xml:space="preserve">3. </w:t>
      </w:r>
      <w:r w:rsidR="00DD2BB6" w:rsidRPr="00E57B9F">
        <w:rPr>
          <w:rStyle w:val="BodyTextChar"/>
          <w:rFonts w:cstheme="minorHAnsi"/>
          <w:color w:val="000000"/>
          <w:sz w:val="22"/>
          <w:szCs w:val="22"/>
          <w:lang w:val="ka-GE"/>
        </w:rPr>
        <w:t xml:space="preserve">ყველა ინფორმაცია, შექმნილი, შენახული და დამუშავებული ინფორმაციული სისტემებში, რომლებიც ეკუთვნის უნივერსიტეტს და რომლებიც გამოიყენება ბიზნეს პროცესების ჩასატარებლად, </w:t>
      </w:r>
      <w:r w:rsidR="00892240">
        <w:rPr>
          <w:rStyle w:val="BodyTextChar"/>
          <w:rFonts w:cstheme="minorHAnsi"/>
          <w:color w:val="000000"/>
          <w:sz w:val="22"/>
          <w:szCs w:val="22"/>
          <w:lang w:val="ka-GE"/>
        </w:rPr>
        <w:t xml:space="preserve">უნდა </w:t>
      </w:r>
      <w:r w:rsidR="00DD2BB6" w:rsidRPr="00E57B9F">
        <w:rPr>
          <w:rStyle w:val="BodyTextChar"/>
          <w:rFonts w:cstheme="minorHAnsi"/>
          <w:color w:val="000000"/>
          <w:sz w:val="22"/>
          <w:szCs w:val="22"/>
          <w:lang w:val="ka-GE"/>
        </w:rPr>
        <w:t>კლასიფიცირდებ</w:t>
      </w:r>
      <w:r w:rsidR="00892240">
        <w:rPr>
          <w:rStyle w:val="BodyTextChar"/>
          <w:rFonts w:cstheme="minorHAnsi"/>
          <w:color w:val="000000"/>
          <w:sz w:val="22"/>
          <w:szCs w:val="22"/>
          <w:lang w:val="ka-GE"/>
        </w:rPr>
        <w:t>ოდეს</w:t>
      </w:r>
      <w:r w:rsidR="00DD2BB6" w:rsidRPr="00E57B9F">
        <w:rPr>
          <w:rStyle w:val="BodyTextChar"/>
          <w:rFonts w:cstheme="minorHAnsi"/>
          <w:color w:val="000000"/>
          <w:sz w:val="22"/>
          <w:szCs w:val="22"/>
          <w:lang w:val="ka-GE"/>
        </w:rPr>
        <w:t xml:space="preserve"> მონაცემთა მნიშვნელობის სამი კატეგორიიდან ერთში. ასეთი ზომები ხორციელდება საინფორმაციო სისტემის ან რესურსის მართვისთვის, რომელიც უზრუნველყოფს მონაცემების მნიშვნელობას კატეგორიის მიხედვით.</w:t>
      </w:r>
    </w:p>
    <w:p w14:paraId="6B6F6CA4" w14:textId="4F10BEA8" w:rsidR="00DD2BB6" w:rsidRPr="00E57B9F" w:rsidRDefault="00977673" w:rsidP="00977673">
      <w:pPr>
        <w:pStyle w:val="BodyText"/>
        <w:spacing w:before="120" w:after="120"/>
        <w:jc w:val="both"/>
        <w:rPr>
          <w:rStyle w:val="BodyTextChar"/>
          <w:rFonts w:cstheme="minorHAnsi"/>
          <w:color w:val="000000"/>
          <w:sz w:val="22"/>
          <w:szCs w:val="22"/>
          <w:lang w:val="ka-GE"/>
        </w:rPr>
      </w:pPr>
      <w:r>
        <w:rPr>
          <w:rStyle w:val="BodyTextChar"/>
          <w:rFonts w:cstheme="minorHAnsi"/>
          <w:color w:val="000000"/>
          <w:sz w:val="22"/>
          <w:szCs w:val="22"/>
          <w:lang w:val="ka-GE"/>
        </w:rPr>
        <w:t xml:space="preserve">4. </w:t>
      </w:r>
      <w:r w:rsidR="00E24A4A" w:rsidRPr="00E57B9F">
        <w:rPr>
          <w:rFonts w:cstheme="minorHAnsi"/>
          <w:sz w:val="22"/>
          <w:szCs w:val="22"/>
          <w:lang w:val="ka-GE"/>
        </w:rPr>
        <w:t>უნივერსიტეტის</w:t>
      </w:r>
      <w:r w:rsidR="00E24A4A" w:rsidRPr="00E57B9F">
        <w:rPr>
          <w:rStyle w:val="BodyTextChar"/>
          <w:rFonts w:cstheme="minorHAnsi"/>
          <w:color w:val="000000"/>
          <w:sz w:val="22"/>
          <w:szCs w:val="22"/>
          <w:lang w:val="ka-GE"/>
        </w:rPr>
        <w:t xml:space="preserve"> ინფორმაციული აქტივებისა და რესურსების ყველა მონაცემი</w:t>
      </w:r>
      <w:r w:rsidR="00E24A4A">
        <w:rPr>
          <w:rStyle w:val="BodyTextChar"/>
          <w:rFonts w:cstheme="minorHAnsi"/>
          <w:color w:val="000000"/>
          <w:sz w:val="22"/>
          <w:szCs w:val="22"/>
          <w:lang w:val="ka-GE"/>
        </w:rPr>
        <w:t xml:space="preserve">, </w:t>
      </w:r>
      <w:r w:rsidR="00DD2BB6" w:rsidRPr="00E57B9F">
        <w:rPr>
          <w:rStyle w:val="BodyTextChar"/>
          <w:rFonts w:cstheme="minorHAnsi"/>
          <w:color w:val="000000"/>
          <w:sz w:val="22"/>
          <w:szCs w:val="22"/>
          <w:lang w:val="ka-GE"/>
        </w:rPr>
        <w:t xml:space="preserve">პროცედურით </w:t>
      </w:r>
      <w:r w:rsidR="00E24A4A">
        <w:rPr>
          <w:rStyle w:val="BodyTextChar"/>
          <w:rFonts w:cstheme="minorHAnsi"/>
          <w:color w:val="000000"/>
          <w:sz w:val="22"/>
          <w:szCs w:val="22"/>
          <w:lang w:val="ka-GE"/>
        </w:rPr>
        <w:t xml:space="preserve">უნდა იყოფოდეს </w:t>
      </w:r>
      <w:r w:rsidR="00DD2BB6" w:rsidRPr="00E57B9F">
        <w:rPr>
          <w:rStyle w:val="BodyTextChar"/>
          <w:rFonts w:cstheme="minorHAnsi"/>
          <w:color w:val="000000"/>
          <w:sz w:val="22"/>
          <w:szCs w:val="22"/>
          <w:lang w:val="ka-GE"/>
        </w:rPr>
        <w:t>სამ კატეგორიად, ბიზნეს პროცესებზე გავლენის დონისა და ორგანიზაციის მიზნობრივი მაჩვენებლების მიხედვით:</w:t>
      </w:r>
    </w:p>
    <w:tbl>
      <w:tblPr>
        <w:tblStyle w:val="TableGrid"/>
        <w:tblW w:w="0" w:type="auto"/>
        <w:jc w:val="center"/>
        <w:tblLook w:val="04A0" w:firstRow="1" w:lastRow="0" w:firstColumn="1" w:lastColumn="0" w:noHBand="0" w:noVBand="1"/>
      </w:tblPr>
      <w:tblGrid>
        <w:gridCol w:w="1775"/>
        <w:gridCol w:w="2664"/>
      </w:tblGrid>
      <w:tr w:rsidR="00DD2BB6" w:rsidRPr="00E57B9F" w14:paraId="754C2179" w14:textId="77777777" w:rsidTr="00DD2BB6">
        <w:trPr>
          <w:trHeight w:val="552"/>
          <w:jc w:val="center"/>
        </w:trPr>
        <w:tc>
          <w:tcPr>
            <w:tcW w:w="1775" w:type="dxa"/>
            <w:vAlign w:val="center"/>
          </w:tcPr>
          <w:p w14:paraId="2CA7BF39" w14:textId="77777777" w:rsidR="00DD2BB6" w:rsidRPr="00E57B9F" w:rsidRDefault="00DD2BB6" w:rsidP="00845C69">
            <w:pPr>
              <w:pStyle w:val="BodyText"/>
              <w:jc w:val="center"/>
              <w:rPr>
                <w:rFonts w:cstheme="minorHAnsi"/>
                <w:bCs/>
                <w:sz w:val="22"/>
                <w:szCs w:val="22"/>
                <w:lang w:val="ka-GE"/>
              </w:rPr>
            </w:pPr>
            <w:r w:rsidRPr="00E57B9F">
              <w:rPr>
                <w:rFonts w:cstheme="minorHAnsi"/>
                <w:bCs/>
                <w:sz w:val="22"/>
                <w:szCs w:val="22"/>
                <w:lang w:val="ka-GE"/>
              </w:rPr>
              <w:t>დონე</w:t>
            </w:r>
          </w:p>
        </w:tc>
        <w:tc>
          <w:tcPr>
            <w:tcW w:w="2664" w:type="dxa"/>
            <w:vAlign w:val="center"/>
          </w:tcPr>
          <w:p w14:paraId="3A5FBA0F" w14:textId="77777777" w:rsidR="00DD2BB6" w:rsidRPr="00E57B9F" w:rsidRDefault="00DD2BB6" w:rsidP="00845C69">
            <w:pPr>
              <w:pStyle w:val="BodyText"/>
              <w:jc w:val="center"/>
              <w:rPr>
                <w:rStyle w:val="BodyTextChar"/>
                <w:rFonts w:cstheme="minorHAnsi"/>
                <w:bCs/>
                <w:color w:val="000000"/>
                <w:sz w:val="22"/>
                <w:szCs w:val="22"/>
                <w:lang w:val="ka-GE"/>
              </w:rPr>
            </w:pPr>
            <w:r w:rsidRPr="00E57B9F">
              <w:rPr>
                <w:rStyle w:val="BodyTextChar"/>
                <w:rFonts w:cstheme="minorHAnsi"/>
                <w:bCs/>
                <w:color w:val="000000"/>
                <w:sz w:val="22"/>
                <w:szCs w:val="22"/>
                <w:lang w:val="ka-GE"/>
              </w:rPr>
              <w:t>მნიშვნელობის კატეგორია</w:t>
            </w:r>
          </w:p>
        </w:tc>
      </w:tr>
      <w:tr w:rsidR="00DD2BB6" w:rsidRPr="00E57B9F" w14:paraId="6274291D" w14:textId="77777777" w:rsidTr="00DD2BB6">
        <w:trPr>
          <w:trHeight w:val="552"/>
          <w:jc w:val="center"/>
        </w:trPr>
        <w:tc>
          <w:tcPr>
            <w:tcW w:w="1775" w:type="dxa"/>
            <w:vAlign w:val="center"/>
          </w:tcPr>
          <w:p w14:paraId="04AD1CD7" w14:textId="77777777" w:rsidR="00DD2BB6" w:rsidRPr="00E57B9F" w:rsidRDefault="00DD2BB6" w:rsidP="00845C69">
            <w:pPr>
              <w:pStyle w:val="BodyText"/>
              <w:ind w:left="66"/>
              <w:jc w:val="center"/>
              <w:rPr>
                <w:rFonts w:cstheme="minorHAnsi"/>
                <w:bCs/>
                <w:sz w:val="22"/>
                <w:szCs w:val="22"/>
                <w:lang w:val="ka-GE"/>
              </w:rPr>
            </w:pPr>
            <w:r w:rsidRPr="00E57B9F">
              <w:rPr>
                <w:rFonts w:cstheme="minorHAnsi"/>
                <w:bCs/>
                <w:sz w:val="22"/>
                <w:szCs w:val="22"/>
                <w:lang w:val="ka-GE"/>
              </w:rPr>
              <w:t>I</w:t>
            </w:r>
          </w:p>
        </w:tc>
        <w:tc>
          <w:tcPr>
            <w:tcW w:w="2664" w:type="dxa"/>
            <w:vAlign w:val="center"/>
          </w:tcPr>
          <w:p w14:paraId="00381D94" w14:textId="77777777" w:rsidR="00DD2BB6" w:rsidRPr="00E57B9F" w:rsidRDefault="00DD2BB6" w:rsidP="00845C69">
            <w:pPr>
              <w:pStyle w:val="BodyText"/>
              <w:jc w:val="center"/>
              <w:rPr>
                <w:rFonts w:cstheme="minorHAnsi"/>
                <w:bCs/>
                <w:sz w:val="22"/>
                <w:szCs w:val="22"/>
                <w:lang w:val="ka-GE"/>
              </w:rPr>
            </w:pPr>
            <w:r w:rsidRPr="00E57B9F">
              <w:rPr>
                <w:rStyle w:val="BodyTextChar"/>
                <w:rFonts w:cstheme="minorHAnsi"/>
                <w:bCs/>
                <w:color w:val="000000"/>
                <w:sz w:val="22"/>
                <w:szCs w:val="22"/>
                <w:lang w:val="ka-GE"/>
              </w:rPr>
              <w:t>მაღალი</w:t>
            </w:r>
          </w:p>
        </w:tc>
      </w:tr>
      <w:tr w:rsidR="00DD2BB6" w:rsidRPr="00E57B9F" w14:paraId="28381860" w14:textId="77777777" w:rsidTr="00DD2BB6">
        <w:trPr>
          <w:trHeight w:val="552"/>
          <w:jc w:val="center"/>
        </w:trPr>
        <w:tc>
          <w:tcPr>
            <w:tcW w:w="1775" w:type="dxa"/>
            <w:vAlign w:val="center"/>
          </w:tcPr>
          <w:p w14:paraId="1D5A381B" w14:textId="77777777" w:rsidR="00DD2BB6" w:rsidRPr="00E57B9F" w:rsidRDefault="00DD2BB6" w:rsidP="00845C69">
            <w:pPr>
              <w:pStyle w:val="BodyText"/>
              <w:ind w:left="66"/>
              <w:jc w:val="center"/>
              <w:rPr>
                <w:rFonts w:cstheme="minorHAnsi"/>
                <w:bCs/>
                <w:sz w:val="22"/>
                <w:szCs w:val="22"/>
                <w:lang w:val="ka-GE"/>
              </w:rPr>
            </w:pPr>
            <w:r w:rsidRPr="00E57B9F">
              <w:rPr>
                <w:rFonts w:cstheme="minorHAnsi"/>
                <w:bCs/>
                <w:sz w:val="22"/>
                <w:szCs w:val="22"/>
                <w:lang w:val="ka-GE"/>
              </w:rPr>
              <w:t>ІІ</w:t>
            </w:r>
          </w:p>
        </w:tc>
        <w:tc>
          <w:tcPr>
            <w:tcW w:w="2664" w:type="dxa"/>
            <w:vAlign w:val="center"/>
          </w:tcPr>
          <w:p w14:paraId="29272D17" w14:textId="77777777" w:rsidR="00DD2BB6" w:rsidRPr="00E57B9F" w:rsidRDefault="00DD2BB6" w:rsidP="00845C69">
            <w:pPr>
              <w:pStyle w:val="BodyText"/>
              <w:jc w:val="center"/>
              <w:rPr>
                <w:rFonts w:cstheme="minorHAnsi"/>
                <w:bCs/>
                <w:sz w:val="22"/>
                <w:szCs w:val="22"/>
                <w:lang w:val="ka-GE"/>
              </w:rPr>
            </w:pPr>
            <w:r w:rsidRPr="00E57B9F">
              <w:rPr>
                <w:rStyle w:val="BodyTextChar"/>
                <w:rFonts w:cstheme="minorHAnsi"/>
                <w:bCs/>
                <w:color w:val="000000"/>
                <w:sz w:val="22"/>
                <w:szCs w:val="22"/>
                <w:lang w:val="ka-GE"/>
              </w:rPr>
              <w:t>საშუალო</w:t>
            </w:r>
          </w:p>
        </w:tc>
      </w:tr>
      <w:tr w:rsidR="00DD2BB6" w:rsidRPr="00E57B9F" w14:paraId="21130B53" w14:textId="77777777" w:rsidTr="00DD2BB6">
        <w:trPr>
          <w:trHeight w:val="552"/>
          <w:jc w:val="center"/>
        </w:trPr>
        <w:tc>
          <w:tcPr>
            <w:tcW w:w="1775" w:type="dxa"/>
            <w:vAlign w:val="center"/>
          </w:tcPr>
          <w:p w14:paraId="0B0BE309" w14:textId="77777777" w:rsidR="00DD2BB6" w:rsidRPr="00E57B9F" w:rsidRDefault="00DD2BB6" w:rsidP="00845C69">
            <w:pPr>
              <w:pStyle w:val="BodyText"/>
              <w:ind w:left="66"/>
              <w:jc w:val="center"/>
              <w:rPr>
                <w:rFonts w:cstheme="minorHAnsi"/>
                <w:bCs/>
                <w:sz w:val="22"/>
                <w:szCs w:val="22"/>
                <w:lang w:val="ka-GE"/>
              </w:rPr>
            </w:pPr>
            <w:r w:rsidRPr="00E57B9F">
              <w:rPr>
                <w:rFonts w:cstheme="minorHAnsi"/>
                <w:bCs/>
                <w:sz w:val="22"/>
                <w:szCs w:val="22"/>
                <w:lang w:val="ka-GE"/>
              </w:rPr>
              <w:t>III</w:t>
            </w:r>
          </w:p>
        </w:tc>
        <w:tc>
          <w:tcPr>
            <w:tcW w:w="2664" w:type="dxa"/>
            <w:vAlign w:val="center"/>
          </w:tcPr>
          <w:p w14:paraId="621180AC" w14:textId="77777777" w:rsidR="00DD2BB6" w:rsidRPr="00E57B9F" w:rsidRDefault="00DD2BB6" w:rsidP="00845C69">
            <w:pPr>
              <w:pStyle w:val="BodyText"/>
              <w:jc w:val="center"/>
              <w:rPr>
                <w:rFonts w:cstheme="minorHAnsi"/>
                <w:bCs/>
                <w:sz w:val="22"/>
                <w:szCs w:val="22"/>
                <w:lang w:val="ka-GE"/>
              </w:rPr>
            </w:pPr>
            <w:r w:rsidRPr="00E57B9F">
              <w:rPr>
                <w:rStyle w:val="BodyTextChar"/>
                <w:rFonts w:cstheme="minorHAnsi"/>
                <w:bCs/>
                <w:color w:val="000000"/>
                <w:sz w:val="22"/>
                <w:szCs w:val="22"/>
                <w:lang w:val="ka-GE"/>
              </w:rPr>
              <w:t>დაბალი</w:t>
            </w:r>
          </w:p>
        </w:tc>
      </w:tr>
    </w:tbl>
    <w:p w14:paraId="72A62E04" w14:textId="36BE99D0" w:rsidR="00DD2BB6" w:rsidRPr="00E57B9F" w:rsidRDefault="00977673" w:rsidP="00977673">
      <w:pPr>
        <w:pStyle w:val="BodyText"/>
        <w:jc w:val="both"/>
        <w:rPr>
          <w:rStyle w:val="BodyTextChar"/>
          <w:rFonts w:cstheme="minorHAnsi"/>
          <w:color w:val="000000"/>
          <w:sz w:val="22"/>
          <w:szCs w:val="22"/>
          <w:lang w:val="ka-GE"/>
        </w:rPr>
      </w:pPr>
      <w:r>
        <w:rPr>
          <w:rStyle w:val="BodyTextChar"/>
          <w:rFonts w:cstheme="minorHAnsi"/>
          <w:color w:val="000000"/>
          <w:sz w:val="22"/>
          <w:szCs w:val="22"/>
          <w:lang w:val="ka-GE"/>
        </w:rPr>
        <w:t xml:space="preserve">5. </w:t>
      </w:r>
      <w:r w:rsidR="00DD2BB6" w:rsidRPr="00E57B9F">
        <w:rPr>
          <w:rStyle w:val="BodyTextChar"/>
          <w:rFonts w:cstheme="minorHAnsi"/>
          <w:color w:val="000000"/>
          <w:sz w:val="22"/>
          <w:szCs w:val="22"/>
          <w:lang w:val="ka-GE"/>
        </w:rPr>
        <w:t>ყველა კატეგორიის მნიშვნელობა დაცული</w:t>
      </w:r>
      <w:r w:rsidR="00931C8A">
        <w:rPr>
          <w:rStyle w:val="BodyTextChar"/>
          <w:rFonts w:cstheme="minorHAnsi"/>
          <w:color w:val="000000"/>
          <w:sz w:val="22"/>
          <w:szCs w:val="22"/>
          <w:lang w:val="ka-GE"/>
        </w:rPr>
        <w:t xml:space="preserve"> უნდა იყოს</w:t>
      </w:r>
      <w:r w:rsidR="00DD2BB6" w:rsidRPr="00E57B9F">
        <w:rPr>
          <w:rStyle w:val="BodyTextChar"/>
          <w:rFonts w:cstheme="minorHAnsi"/>
          <w:color w:val="000000"/>
          <w:sz w:val="22"/>
          <w:szCs w:val="22"/>
          <w:lang w:val="ka-GE"/>
        </w:rPr>
        <w:t xml:space="preserve"> ორგანიზაციის შიდა და გარე ინფორმაციული უსაფრთხოების დოკუმენტების შესაბამისად.</w:t>
      </w:r>
    </w:p>
    <w:p w14:paraId="23A311DB" w14:textId="7DA83CD0" w:rsidR="00977673" w:rsidRDefault="00977673" w:rsidP="00977673">
      <w:pPr>
        <w:pStyle w:val="BodyText"/>
        <w:jc w:val="both"/>
        <w:rPr>
          <w:rStyle w:val="BodyTextChar"/>
          <w:rFonts w:cstheme="minorHAnsi"/>
          <w:color w:val="000000"/>
          <w:sz w:val="22"/>
          <w:szCs w:val="22"/>
          <w:lang w:val="ka-GE"/>
        </w:rPr>
      </w:pPr>
      <w:r>
        <w:rPr>
          <w:rStyle w:val="BodyTextChar"/>
          <w:rFonts w:cstheme="minorHAnsi"/>
          <w:color w:val="000000"/>
          <w:sz w:val="22"/>
          <w:szCs w:val="22"/>
          <w:lang w:val="ka-GE"/>
        </w:rPr>
        <w:t xml:space="preserve">6. </w:t>
      </w:r>
      <w:r w:rsidR="00DD2BB6" w:rsidRPr="00E57B9F">
        <w:rPr>
          <w:rStyle w:val="BodyTextChar"/>
          <w:rFonts w:cstheme="minorHAnsi"/>
          <w:color w:val="000000"/>
          <w:sz w:val="22"/>
          <w:szCs w:val="22"/>
          <w:lang w:val="ka-GE"/>
        </w:rPr>
        <w:t xml:space="preserve">მნიშვნელობის კატეგორიის მინიჭების მიზნით, პირველ რიგში </w:t>
      </w:r>
      <w:r w:rsidR="00931C8A">
        <w:rPr>
          <w:rStyle w:val="BodyTextChar"/>
          <w:rFonts w:cstheme="minorHAnsi"/>
          <w:color w:val="000000"/>
          <w:sz w:val="22"/>
          <w:szCs w:val="22"/>
          <w:lang w:val="ka-GE"/>
        </w:rPr>
        <w:t xml:space="preserve">უნდა შეფასდეს </w:t>
      </w:r>
      <w:r w:rsidR="00DD2BB6" w:rsidRPr="00E57B9F">
        <w:rPr>
          <w:rStyle w:val="BodyTextChar"/>
          <w:rFonts w:cstheme="minorHAnsi"/>
          <w:color w:val="000000"/>
          <w:sz w:val="22"/>
          <w:szCs w:val="22"/>
          <w:lang w:val="ka-GE"/>
        </w:rPr>
        <w:t>ინფორმაცია და მონაცემები</w:t>
      </w:r>
      <w:r w:rsidR="00931C8A">
        <w:rPr>
          <w:rStyle w:val="BodyTextChar"/>
          <w:rFonts w:cstheme="minorHAnsi"/>
          <w:color w:val="000000"/>
          <w:sz w:val="22"/>
          <w:szCs w:val="22"/>
          <w:lang w:val="ka-GE"/>
        </w:rPr>
        <w:t>,</w:t>
      </w:r>
      <w:r w:rsidR="00DD2BB6" w:rsidRPr="00E57B9F">
        <w:rPr>
          <w:rStyle w:val="BodyTextChar"/>
          <w:rFonts w:cstheme="minorHAnsi"/>
          <w:color w:val="000000"/>
          <w:sz w:val="22"/>
          <w:szCs w:val="22"/>
          <w:lang w:val="ka-GE"/>
        </w:rPr>
        <w:t xml:space="preserve"> ისეთი კრიტერიუმების მიხედვით, როგორიცაა "K" კონფიდენციალობა, "C" მთლიანობა და "D" ხელმისაწვდომობა, ორგანიზაციის საქმიანობაზე ზემოქმედების ხარისხის გათვალისწინებით.</w:t>
      </w:r>
    </w:p>
    <w:p w14:paraId="33397AEA" w14:textId="2CE7A5AF" w:rsidR="00977673" w:rsidRDefault="00977673" w:rsidP="00977673">
      <w:pPr>
        <w:pStyle w:val="BodyText"/>
        <w:jc w:val="both"/>
        <w:rPr>
          <w:rStyle w:val="BodyTextChar"/>
          <w:rFonts w:cstheme="minorHAnsi"/>
          <w:sz w:val="22"/>
          <w:szCs w:val="22"/>
          <w:lang w:val="ka-GE"/>
        </w:rPr>
      </w:pPr>
      <w:r>
        <w:rPr>
          <w:rStyle w:val="BodyTextChar"/>
          <w:rFonts w:cstheme="minorHAnsi"/>
          <w:color w:val="000000"/>
          <w:sz w:val="22"/>
          <w:szCs w:val="22"/>
          <w:lang w:val="ka-GE"/>
        </w:rPr>
        <w:t xml:space="preserve">7. </w:t>
      </w:r>
      <w:r w:rsidR="00DD2BB6" w:rsidRPr="00E57B9F">
        <w:rPr>
          <w:rStyle w:val="BodyTextChar"/>
          <w:rFonts w:cstheme="minorHAnsi"/>
          <w:color w:val="000000"/>
          <w:sz w:val="22"/>
          <w:szCs w:val="22"/>
          <w:lang w:val="ka-GE"/>
        </w:rPr>
        <w:t>პროცედურა განისაზღვრება როგორც სახელმძღვანელო უნივერსიტეტის ყველა მხარისთვის, რომელთაც აქვთ წვდომა საინფორმაციო აქტივებსა და რესურსებზე</w:t>
      </w:r>
      <w:r w:rsidR="00315F10" w:rsidRPr="00E57B9F">
        <w:rPr>
          <w:rStyle w:val="BodyTextChar"/>
          <w:rFonts w:cstheme="minorHAnsi"/>
          <w:color w:val="000000"/>
          <w:sz w:val="22"/>
          <w:szCs w:val="22"/>
          <w:lang w:val="ka-GE"/>
        </w:rPr>
        <w:t>.</w:t>
      </w:r>
    </w:p>
    <w:p w14:paraId="0D446567" w14:textId="4B2706B7" w:rsidR="00DD2BB6" w:rsidRPr="00977673" w:rsidRDefault="00977673" w:rsidP="00977673">
      <w:pPr>
        <w:pStyle w:val="BodyText"/>
        <w:jc w:val="both"/>
        <w:rPr>
          <w:rStyle w:val="BodyTextChar"/>
          <w:rFonts w:cstheme="minorHAnsi"/>
          <w:sz w:val="22"/>
          <w:szCs w:val="22"/>
          <w:lang w:val="ka-GE"/>
        </w:rPr>
      </w:pPr>
      <w:r>
        <w:rPr>
          <w:rStyle w:val="BodyTextChar"/>
          <w:rFonts w:cstheme="minorHAnsi"/>
          <w:color w:val="000000"/>
          <w:sz w:val="22"/>
          <w:szCs w:val="22"/>
          <w:lang w:val="ka-GE"/>
        </w:rPr>
        <w:t xml:space="preserve">8. </w:t>
      </w:r>
      <w:r w:rsidR="00DD2BB6" w:rsidRPr="00E57B9F">
        <w:rPr>
          <w:rStyle w:val="BodyTextChar"/>
          <w:rFonts w:cstheme="minorHAnsi"/>
          <w:color w:val="000000"/>
          <w:sz w:val="22"/>
          <w:szCs w:val="22"/>
          <w:lang w:val="ka-GE"/>
        </w:rPr>
        <w:t>ამ პროცედურით განსაზღვრულ მეთოდებსა და დირექტივებს არ აქვთ მოქმედებებისა და ზომების ამომწურავი სია, რომლებიც უნდა უზრუნველყოფდეს სტაბილურობას, ბიზნეს პროცესების განხორციელებაში.</w:t>
      </w:r>
      <w:r>
        <w:rPr>
          <w:rStyle w:val="BodyTextChar"/>
          <w:rFonts w:cstheme="minorHAnsi"/>
          <w:color w:val="000000"/>
          <w:sz w:val="22"/>
          <w:szCs w:val="22"/>
          <w:lang w:val="ka-GE"/>
        </w:rPr>
        <w:t xml:space="preserve"> </w:t>
      </w:r>
      <w:r w:rsidR="00DD2BB6" w:rsidRPr="00E57B9F">
        <w:rPr>
          <w:rStyle w:val="BodyTextChar"/>
          <w:rFonts w:cstheme="minorHAnsi"/>
          <w:color w:val="000000"/>
          <w:sz w:val="22"/>
          <w:szCs w:val="22"/>
          <w:lang w:val="ka-GE"/>
        </w:rPr>
        <w:t>უნივერსიტეტის სტრუქტურული</w:t>
      </w:r>
      <w:r w:rsidR="00315F10" w:rsidRPr="00E57B9F">
        <w:rPr>
          <w:rStyle w:val="BodyTextChar"/>
          <w:rFonts w:cstheme="minorHAnsi"/>
          <w:color w:val="000000"/>
          <w:sz w:val="22"/>
          <w:szCs w:val="22"/>
          <w:lang w:val="ka-GE"/>
        </w:rPr>
        <w:t xml:space="preserve"> ერთეულის</w:t>
      </w:r>
      <w:r w:rsidR="00DD2BB6" w:rsidRPr="00E57B9F">
        <w:rPr>
          <w:rStyle w:val="BodyTextChar"/>
          <w:rFonts w:cstheme="minorHAnsi"/>
          <w:color w:val="000000"/>
          <w:sz w:val="22"/>
          <w:szCs w:val="22"/>
          <w:lang w:val="ka-GE"/>
        </w:rPr>
        <w:t xml:space="preserve"> ყველა ხელმძღვანელი უნდა გაეცნოს და იხელმძღვანელოს პროცედურაში აღწერილი ინფორმაციის კლასიფიკაციის მეთოდებით.</w:t>
      </w:r>
    </w:p>
    <w:p w14:paraId="3D323849" w14:textId="77777777" w:rsidR="00F956AD" w:rsidRDefault="00F956AD" w:rsidP="00845C69">
      <w:pPr>
        <w:pStyle w:val="BodyText"/>
        <w:spacing w:before="120"/>
        <w:ind w:firstLine="709"/>
        <w:jc w:val="both"/>
        <w:rPr>
          <w:rStyle w:val="BodyTextChar"/>
          <w:rFonts w:cstheme="minorHAnsi"/>
          <w:color w:val="000000"/>
          <w:sz w:val="22"/>
          <w:szCs w:val="22"/>
          <w:lang w:val="ka-GE"/>
        </w:rPr>
      </w:pPr>
    </w:p>
    <w:p w14:paraId="15D63C7D" w14:textId="77777777" w:rsidR="00D54EEA" w:rsidRDefault="00D54EEA" w:rsidP="00F956AD">
      <w:pPr>
        <w:pStyle w:val="Heading1"/>
        <w:ind w:left="0"/>
        <w:rPr>
          <w:sz w:val="22"/>
          <w:szCs w:val="22"/>
          <w:lang w:val="ka-GE"/>
        </w:rPr>
      </w:pPr>
    </w:p>
    <w:p w14:paraId="11A01426" w14:textId="5D5EB86E" w:rsidR="00CA0F07" w:rsidRDefault="00D72A52" w:rsidP="00F956AD">
      <w:pPr>
        <w:pStyle w:val="Heading1"/>
        <w:ind w:left="0"/>
        <w:rPr>
          <w:sz w:val="22"/>
          <w:szCs w:val="22"/>
          <w:lang w:val="ka-GE"/>
        </w:rPr>
      </w:pPr>
      <w:r w:rsidRPr="00E57B9F">
        <w:rPr>
          <w:sz w:val="22"/>
          <w:szCs w:val="22"/>
          <w:lang w:val="ka-GE"/>
        </w:rPr>
        <w:lastRenderedPageBreak/>
        <w:t xml:space="preserve">თავი </w:t>
      </w:r>
      <w:r w:rsidR="007529AA" w:rsidRPr="00931C8A">
        <w:rPr>
          <w:sz w:val="22"/>
          <w:szCs w:val="22"/>
          <w:lang w:val="ka-GE"/>
        </w:rPr>
        <w:t>IV</w:t>
      </w:r>
      <w:r w:rsidRPr="00E57B9F">
        <w:rPr>
          <w:sz w:val="22"/>
          <w:szCs w:val="22"/>
          <w:lang w:val="ka-GE"/>
        </w:rPr>
        <w:t xml:space="preserve">. </w:t>
      </w:r>
      <w:r w:rsidR="00184AE1" w:rsidRPr="00E57B9F">
        <w:rPr>
          <w:sz w:val="22"/>
          <w:szCs w:val="22"/>
          <w:lang w:val="ka-GE"/>
        </w:rPr>
        <w:t>ინფორმაციის უსაფრთხოების პოლიტიკა</w:t>
      </w:r>
    </w:p>
    <w:p w14:paraId="77CDB136" w14:textId="77777777" w:rsidR="007529AA" w:rsidRPr="00E57B9F" w:rsidRDefault="007529AA" w:rsidP="00F956AD">
      <w:pPr>
        <w:pStyle w:val="Heading1"/>
        <w:ind w:left="0"/>
        <w:rPr>
          <w:sz w:val="22"/>
          <w:szCs w:val="22"/>
          <w:lang w:val="ka-GE"/>
        </w:rPr>
      </w:pPr>
    </w:p>
    <w:p w14:paraId="1E5BB1CF" w14:textId="4AB52296" w:rsidR="00B51295" w:rsidRPr="00E57B9F" w:rsidRDefault="007529AA" w:rsidP="007529AA">
      <w:pPr>
        <w:jc w:val="both"/>
        <w:rPr>
          <w:rFonts w:eastAsia="Times New Roman" w:cstheme="minorHAnsi"/>
          <w:lang w:val="ka-GE" w:eastAsia="ru-RU"/>
        </w:rPr>
      </w:pPr>
      <w:r>
        <w:rPr>
          <w:rFonts w:eastAsia="Times New Roman" w:cstheme="minorHAnsi"/>
          <w:lang w:val="ka-GE" w:eastAsia="ru-RU"/>
        </w:rPr>
        <w:t xml:space="preserve">1. </w:t>
      </w:r>
      <w:r w:rsidR="00B51295" w:rsidRPr="00E57B9F">
        <w:rPr>
          <w:rFonts w:eastAsia="Times New Roman" w:cstheme="minorHAnsi"/>
          <w:lang w:val="ka-GE" w:eastAsia="ru-RU"/>
        </w:rPr>
        <w:t xml:space="preserve">ინფორმაციის უსაფრთხოების პოლიტიკა </w:t>
      </w:r>
      <w:r>
        <w:rPr>
          <w:rFonts w:eastAsia="Times New Roman" w:cstheme="minorHAnsi"/>
          <w:lang w:val="ka-GE" w:eastAsia="ru-RU"/>
        </w:rPr>
        <w:t xml:space="preserve">(დანართი 4) </w:t>
      </w:r>
      <w:r w:rsidR="00B51295" w:rsidRPr="00E57B9F">
        <w:rPr>
          <w:rFonts w:eastAsia="Times New Roman" w:cstheme="minorHAnsi"/>
          <w:lang w:val="ka-GE" w:eastAsia="ru-RU"/>
        </w:rPr>
        <w:t xml:space="preserve">არის დოკუმენტი, </w:t>
      </w:r>
      <w:r w:rsidR="00C9525B" w:rsidRPr="00E57B9F">
        <w:rPr>
          <w:rFonts w:eastAsia="Times New Roman" w:cstheme="minorHAnsi"/>
          <w:lang w:val="ka-GE" w:eastAsia="ru-RU"/>
        </w:rPr>
        <w:t xml:space="preserve">რომლითაც განსაზღვრულია </w:t>
      </w:r>
      <w:r w:rsidR="00B51295" w:rsidRPr="00E57B9F">
        <w:rPr>
          <w:rFonts w:eastAsia="Times New Roman" w:cstheme="minorHAnsi"/>
          <w:lang w:val="ka-GE" w:eastAsia="ru-RU"/>
        </w:rPr>
        <w:t>უსაფრთხოების საკითხები</w:t>
      </w:r>
      <w:r w:rsidR="00C9525B" w:rsidRPr="00E57B9F">
        <w:rPr>
          <w:rFonts w:eastAsia="Times New Roman" w:cstheme="minorHAnsi"/>
          <w:lang w:val="ka-GE" w:eastAsia="ru-RU"/>
        </w:rPr>
        <w:t xml:space="preserve"> და </w:t>
      </w:r>
      <w:r w:rsidR="00B51295" w:rsidRPr="00E57B9F">
        <w:rPr>
          <w:rFonts w:eastAsia="Times New Roman" w:cstheme="minorHAnsi"/>
          <w:lang w:val="ka-GE" w:eastAsia="ru-RU"/>
        </w:rPr>
        <w:t xml:space="preserve">ინფორმაციის უსაფრთხოების მართვის სისტემის პრინციპები, რომლებიც მიზნად ისახავს </w:t>
      </w:r>
      <w:r w:rsidR="00A2447E">
        <w:rPr>
          <w:rFonts w:eastAsia="Times New Roman" w:cstheme="minorHAnsi"/>
          <w:lang w:val="ka-GE" w:eastAsia="ru-RU"/>
        </w:rPr>
        <w:t>უნივერსიტეტი</w:t>
      </w:r>
      <w:r w:rsidR="00B51295" w:rsidRPr="00E57B9F">
        <w:rPr>
          <w:rFonts w:eastAsia="Times New Roman" w:cstheme="minorHAnsi"/>
          <w:lang w:val="ka-GE" w:eastAsia="ru-RU"/>
        </w:rPr>
        <w:t>ს ინფორმაციისა და სატელეკომუნიკაციო სისტემის უსაფრთხოების დაცვას.</w:t>
      </w:r>
    </w:p>
    <w:p w14:paraId="03D7F4F0" w14:textId="77777777" w:rsidR="007529AA" w:rsidRDefault="007529AA" w:rsidP="007529AA">
      <w:pPr>
        <w:jc w:val="both"/>
        <w:rPr>
          <w:rFonts w:eastAsia="Times New Roman" w:cstheme="minorHAnsi"/>
          <w:lang w:val="ka-GE" w:eastAsia="ru-RU"/>
        </w:rPr>
      </w:pPr>
      <w:r>
        <w:rPr>
          <w:rFonts w:eastAsia="Times New Roman" w:cstheme="minorHAnsi"/>
          <w:lang w:val="ka-GE" w:eastAsia="ru-RU"/>
        </w:rPr>
        <w:t xml:space="preserve">2. </w:t>
      </w:r>
      <w:r w:rsidR="00B51295" w:rsidRPr="00E57B9F">
        <w:rPr>
          <w:rFonts w:eastAsia="Times New Roman" w:cstheme="minorHAnsi"/>
          <w:lang w:val="ka-GE" w:eastAsia="ru-RU"/>
        </w:rPr>
        <w:t>უსაფრთხოების პოლიტიკა იძლევა: ინფორმაციული აქტივების  კონფიდენციალურობის, ინფორმაციის მთლიანობის, ხელმისაწვდომობის, ნამდვილობისა და მონიტორინგის უზრუნველყოფის საშუალებას.</w:t>
      </w:r>
    </w:p>
    <w:p w14:paraId="638CA6C8" w14:textId="77777777" w:rsidR="007529AA" w:rsidRDefault="007529AA" w:rsidP="007529AA">
      <w:pPr>
        <w:jc w:val="both"/>
        <w:rPr>
          <w:rFonts w:eastAsia="Times New Roman" w:cstheme="minorHAnsi"/>
          <w:lang w:val="ka-GE" w:eastAsia="ru-RU"/>
        </w:rPr>
      </w:pPr>
      <w:r>
        <w:rPr>
          <w:rFonts w:cstheme="minorHAnsi"/>
          <w:lang w:val="ka-GE"/>
        </w:rPr>
        <w:t xml:space="preserve">3. </w:t>
      </w:r>
      <w:r w:rsidR="00B51295" w:rsidRPr="00E57B9F">
        <w:rPr>
          <w:rFonts w:cstheme="minorHAnsi"/>
          <w:lang w:val="ka-GE"/>
        </w:rPr>
        <w:t xml:space="preserve">პოლიტიკა განსაზღვრავს ძირითად პრინციპებს, რომელთა დაცვა უზრუნველყოფს ორგანიზაციის ინფორმაციული უსაფრთხოების საჭირო </w:t>
      </w:r>
      <w:r w:rsidR="007D67EC" w:rsidRPr="00E57B9F">
        <w:rPr>
          <w:rFonts w:cstheme="minorHAnsi"/>
          <w:lang w:val="ka-GE"/>
        </w:rPr>
        <w:t>დონეს.</w:t>
      </w:r>
    </w:p>
    <w:p w14:paraId="58F5FD69" w14:textId="24F0575F" w:rsidR="007529AA" w:rsidRDefault="007529AA" w:rsidP="007529AA">
      <w:pPr>
        <w:jc w:val="both"/>
        <w:rPr>
          <w:rFonts w:eastAsia="Times New Roman" w:cstheme="minorHAnsi"/>
          <w:lang w:val="ka-GE" w:eastAsia="ru-RU"/>
        </w:rPr>
      </w:pPr>
      <w:r>
        <w:rPr>
          <w:rFonts w:cstheme="minorHAnsi"/>
          <w:lang w:val="ka-GE"/>
        </w:rPr>
        <w:t xml:space="preserve">4. </w:t>
      </w:r>
      <w:r w:rsidR="00B51295" w:rsidRPr="00E57B9F">
        <w:rPr>
          <w:rFonts w:cstheme="minorHAnsi"/>
          <w:lang w:val="ka-GE"/>
        </w:rPr>
        <w:t xml:space="preserve">პოლიტიკა შემუშავებულია ISO / IEC 27001 სტანდარტის შესაბამისად, რომელიც ადგენს განვითარების, განხორციელების, გამოყენებისა და ოპტიმიზაციის ძირითად პრინციპებს, </w:t>
      </w:r>
      <w:r w:rsidR="00A2447E">
        <w:rPr>
          <w:rFonts w:cstheme="minorHAnsi"/>
          <w:lang w:val="ka-GE"/>
        </w:rPr>
        <w:t>უნივერსიტეტ</w:t>
      </w:r>
      <w:r w:rsidR="00B51295" w:rsidRPr="00E57B9F">
        <w:rPr>
          <w:rFonts w:cstheme="minorHAnsi"/>
          <w:lang w:val="ka-GE"/>
        </w:rPr>
        <w:t>ის ინფორმაციის უსაფრთხოებას, ინფორმაციული ტექნოლოგიის დაცვის წესებს. ამ სტანდარტში მოცემული რეკომენდაციების შესაბამისად, პოლიტიკა განსაზღვრავს ინფორმაციის დაცვის ძირითად პრინციპებს (ნაწილებს). პოლიტიკის თითოეული ნაწილი განსაზღვრავს პროცესს,</w:t>
      </w:r>
      <w:r>
        <w:rPr>
          <w:rFonts w:cstheme="minorHAnsi"/>
          <w:lang w:val="ka-GE"/>
        </w:rPr>
        <w:t xml:space="preserve"> </w:t>
      </w:r>
      <w:r w:rsidR="00B51295" w:rsidRPr="00E57B9F">
        <w:rPr>
          <w:rFonts w:cstheme="minorHAnsi"/>
          <w:lang w:val="ka-GE"/>
        </w:rPr>
        <w:t>რომელიც უზრუნველყოფს ISO სტანდარტით დადგენილ მოთხოვნებთან ყოველდღიური ოპერაციების შესაბამისობას.</w:t>
      </w:r>
    </w:p>
    <w:p w14:paraId="2AB2D6BE" w14:textId="25B53294" w:rsidR="007529AA" w:rsidRDefault="007529AA" w:rsidP="007529AA">
      <w:pPr>
        <w:jc w:val="both"/>
        <w:rPr>
          <w:rFonts w:eastAsia="Times New Roman" w:cstheme="minorHAnsi"/>
          <w:lang w:val="ka-GE" w:eastAsia="ru-RU"/>
        </w:rPr>
      </w:pPr>
      <w:r>
        <w:rPr>
          <w:rFonts w:eastAsia="Times New Roman" w:cstheme="minorHAnsi"/>
          <w:lang w:val="ka-GE" w:eastAsia="ru-RU"/>
        </w:rPr>
        <w:t xml:space="preserve">5. </w:t>
      </w:r>
      <w:r w:rsidR="00B51295" w:rsidRPr="00E57B9F">
        <w:rPr>
          <w:rFonts w:cstheme="minorHAnsi"/>
          <w:lang w:val="ka-GE"/>
        </w:rPr>
        <w:t xml:space="preserve">ამ პოლიტიკის დებულებები ეხება მხოლოდ </w:t>
      </w:r>
      <w:r w:rsidR="00A2447E">
        <w:rPr>
          <w:rFonts w:cstheme="minorHAnsi"/>
          <w:lang w:val="ka-GE"/>
        </w:rPr>
        <w:t>უნივერსიტეტი</w:t>
      </w:r>
      <w:r w:rsidR="00B51295" w:rsidRPr="00E57B9F">
        <w:rPr>
          <w:rFonts w:cstheme="minorHAnsi"/>
          <w:lang w:val="ka-GE"/>
        </w:rPr>
        <w:t>ს საქმიანობას: სამეცნიერო საიდუმლოების, პირადი მონაცემების, სხვა კონფიდენციალური ინფორმაციის შემცველი ინფორმაციის დაცვის სფეროში და არ მოქმედებს სახელმწიფო საიდუმლოების დაცვაზე.</w:t>
      </w:r>
    </w:p>
    <w:p w14:paraId="169E6D21" w14:textId="361118FA" w:rsidR="007529AA" w:rsidRDefault="007529AA" w:rsidP="007529AA">
      <w:pPr>
        <w:jc w:val="both"/>
        <w:rPr>
          <w:rFonts w:cstheme="minorHAnsi"/>
          <w:lang w:val="ka-GE"/>
        </w:rPr>
      </w:pPr>
      <w:r>
        <w:rPr>
          <w:rFonts w:eastAsia="Times New Roman" w:cstheme="minorHAnsi"/>
          <w:lang w:val="ka-GE" w:eastAsia="ru-RU"/>
        </w:rPr>
        <w:t xml:space="preserve">6. </w:t>
      </w:r>
      <w:r w:rsidR="00B51295" w:rsidRPr="00E57B9F">
        <w:rPr>
          <w:rFonts w:cstheme="minorHAnsi"/>
          <w:lang w:val="ka-GE"/>
        </w:rPr>
        <w:t xml:space="preserve">ინფორმაციის დაცვა </w:t>
      </w:r>
      <w:r w:rsidR="00A2447E">
        <w:rPr>
          <w:rFonts w:cstheme="minorHAnsi"/>
          <w:lang w:val="ka-GE"/>
        </w:rPr>
        <w:t>უნივერსიტეტ</w:t>
      </w:r>
      <w:r w:rsidR="00B51295" w:rsidRPr="00E57B9F">
        <w:rPr>
          <w:rFonts w:cstheme="minorHAnsi"/>
          <w:lang w:val="ka-GE"/>
        </w:rPr>
        <w:t>ის საქმიანობის სწორად წარმართვის აუცილებელი პირობაა. ინფორმაციის უსაფრთხოების დარღვევამ შეიძლება გამოიწვიოს სერიოზული ნეგატიური შედეგები, მათ შორის პირდაპირი მატერიალური ზიანი, დაინტერესებული მხარეების მხრიდან ნდობის დაკარგვა.</w:t>
      </w:r>
    </w:p>
    <w:p w14:paraId="44EE2922" w14:textId="709B1CCC" w:rsidR="00770A4E" w:rsidRDefault="007529AA" w:rsidP="00770A4E">
      <w:pPr>
        <w:jc w:val="both"/>
        <w:rPr>
          <w:lang w:val="ka-GE"/>
        </w:rPr>
      </w:pPr>
      <w:r>
        <w:rPr>
          <w:rFonts w:cstheme="minorHAnsi"/>
          <w:lang w:val="ka-GE"/>
        </w:rPr>
        <w:t xml:space="preserve">7. </w:t>
      </w:r>
      <w:r w:rsidR="00184AE1" w:rsidRPr="00E57B9F">
        <w:rPr>
          <w:lang w:val="ka-GE"/>
        </w:rPr>
        <w:t>ინტერნეტ</w:t>
      </w:r>
      <w:r w:rsidR="00184AE1" w:rsidRPr="00E57B9F">
        <w:rPr>
          <w:spacing w:val="1"/>
          <w:lang w:val="ka-GE"/>
        </w:rPr>
        <w:t xml:space="preserve"> </w:t>
      </w:r>
      <w:r w:rsidR="00184AE1" w:rsidRPr="00E57B9F">
        <w:rPr>
          <w:lang w:val="ka-GE"/>
        </w:rPr>
        <w:t>და</w:t>
      </w:r>
      <w:r w:rsidR="00184AE1" w:rsidRPr="00E57B9F">
        <w:rPr>
          <w:spacing w:val="1"/>
          <w:lang w:val="ka-GE"/>
        </w:rPr>
        <w:t xml:space="preserve"> </w:t>
      </w:r>
      <w:r w:rsidR="00184AE1" w:rsidRPr="00E57B9F">
        <w:rPr>
          <w:lang w:val="ka-GE"/>
        </w:rPr>
        <w:t>ინტრანეტ</w:t>
      </w:r>
      <w:r w:rsidR="00184AE1" w:rsidRPr="00E57B9F">
        <w:rPr>
          <w:spacing w:val="1"/>
          <w:lang w:val="ka-GE"/>
        </w:rPr>
        <w:t xml:space="preserve"> </w:t>
      </w:r>
      <w:r w:rsidR="00184AE1" w:rsidRPr="00E57B9F">
        <w:rPr>
          <w:lang w:val="ka-GE"/>
        </w:rPr>
        <w:t>რესურსებთან</w:t>
      </w:r>
      <w:r w:rsidR="00184AE1" w:rsidRPr="00E57B9F">
        <w:rPr>
          <w:spacing w:val="1"/>
          <w:lang w:val="ka-GE"/>
        </w:rPr>
        <w:t xml:space="preserve"> </w:t>
      </w:r>
      <w:r w:rsidR="00184AE1" w:rsidRPr="00E57B9F">
        <w:rPr>
          <w:lang w:val="ka-GE"/>
        </w:rPr>
        <w:t>წვდომისას</w:t>
      </w:r>
      <w:r w:rsidR="00437AAD">
        <w:rPr>
          <w:lang w:val="ka-GE"/>
        </w:rPr>
        <w:t>,</w:t>
      </w:r>
      <w:r w:rsidR="00184AE1" w:rsidRPr="00E57B9F">
        <w:rPr>
          <w:spacing w:val="1"/>
          <w:lang w:val="ka-GE"/>
        </w:rPr>
        <w:t xml:space="preserve"> </w:t>
      </w:r>
      <w:r w:rsidR="00184AE1" w:rsidRPr="00E57B9F">
        <w:rPr>
          <w:lang w:val="ka-GE"/>
        </w:rPr>
        <w:t>მნიშვნელოვანია</w:t>
      </w:r>
      <w:r w:rsidR="00184AE1" w:rsidRPr="00E57B9F">
        <w:rPr>
          <w:spacing w:val="1"/>
          <w:lang w:val="ka-GE"/>
        </w:rPr>
        <w:t xml:space="preserve"> </w:t>
      </w:r>
      <w:r w:rsidR="00184AE1" w:rsidRPr="00E57B9F">
        <w:rPr>
          <w:lang w:val="ka-GE"/>
        </w:rPr>
        <w:t>გარკვეული</w:t>
      </w:r>
      <w:r w:rsidR="00184AE1" w:rsidRPr="00E57B9F">
        <w:rPr>
          <w:spacing w:val="1"/>
          <w:lang w:val="ka-GE"/>
        </w:rPr>
        <w:t xml:space="preserve"> </w:t>
      </w:r>
      <w:r w:rsidR="00184AE1" w:rsidRPr="00E57B9F">
        <w:rPr>
          <w:lang w:val="ka-GE"/>
        </w:rPr>
        <w:t>უსაფრთხოების</w:t>
      </w:r>
      <w:r w:rsidR="00184AE1" w:rsidRPr="00E57B9F">
        <w:rPr>
          <w:spacing w:val="-8"/>
          <w:lang w:val="ka-GE"/>
        </w:rPr>
        <w:t xml:space="preserve"> </w:t>
      </w:r>
      <w:r w:rsidR="00184AE1" w:rsidRPr="00E57B9F">
        <w:rPr>
          <w:lang w:val="ka-GE"/>
        </w:rPr>
        <w:t>უზრუნველყოფა.</w:t>
      </w:r>
      <w:r w:rsidR="00437AAD">
        <w:rPr>
          <w:spacing w:val="-9"/>
          <w:lang w:val="ka-GE"/>
        </w:rPr>
        <w:t xml:space="preserve"> </w:t>
      </w:r>
      <w:r w:rsidR="00184AE1" w:rsidRPr="00E57B9F">
        <w:rPr>
          <w:lang w:val="ka-GE"/>
        </w:rPr>
        <w:t>უსაფრთხოების</w:t>
      </w:r>
      <w:r w:rsidR="00184AE1" w:rsidRPr="00E57B9F">
        <w:rPr>
          <w:spacing w:val="1"/>
          <w:lang w:val="ka-GE"/>
        </w:rPr>
        <w:t xml:space="preserve"> </w:t>
      </w:r>
      <w:r w:rsidR="00B51295" w:rsidRPr="00E57B9F">
        <w:rPr>
          <w:spacing w:val="1"/>
          <w:lang w:val="ka-GE"/>
        </w:rPr>
        <w:t xml:space="preserve">პოლიტიკის </w:t>
      </w:r>
      <w:r w:rsidR="00184AE1" w:rsidRPr="00E57B9F">
        <w:rPr>
          <w:lang w:val="ka-GE"/>
        </w:rPr>
        <w:t>წესები</w:t>
      </w:r>
      <w:r w:rsidR="00184AE1" w:rsidRPr="00E57B9F">
        <w:rPr>
          <w:spacing w:val="1"/>
          <w:lang w:val="ka-GE"/>
        </w:rPr>
        <w:t xml:space="preserve"> </w:t>
      </w:r>
      <w:r w:rsidR="00437AAD">
        <w:rPr>
          <w:spacing w:val="1"/>
          <w:lang w:val="ka-GE"/>
        </w:rPr>
        <w:t xml:space="preserve">უნდა </w:t>
      </w:r>
      <w:r w:rsidR="00184AE1" w:rsidRPr="00E57B9F">
        <w:rPr>
          <w:lang w:val="ka-GE"/>
        </w:rPr>
        <w:t>ვრცელდებ</w:t>
      </w:r>
      <w:r w:rsidR="00437AAD">
        <w:rPr>
          <w:lang w:val="ka-GE"/>
        </w:rPr>
        <w:t>ოდეს</w:t>
      </w:r>
      <w:r w:rsidR="00184AE1" w:rsidRPr="00E57B9F">
        <w:rPr>
          <w:spacing w:val="1"/>
          <w:lang w:val="ka-GE"/>
        </w:rPr>
        <w:t xml:space="preserve"> </w:t>
      </w:r>
      <w:r w:rsidR="00A2447E">
        <w:rPr>
          <w:lang w:val="ka-GE"/>
        </w:rPr>
        <w:t>უნივერსიტეტის</w:t>
      </w:r>
      <w:r w:rsidR="00184AE1" w:rsidRPr="00E57B9F">
        <w:rPr>
          <w:spacing w:val="1"/>
          <w:lang w:val="ka-GE"/>
        </w:rPr>
        <w:t xml:space="preserve"> </w:t>
      </w:r>
      <w:r w:rsidR="00184AE1" w:rsidRPr="00E57B9F">
        <w:rPr>
          <w:lang w:val="ka-GE"/>
        </w:rPr>
        <w:t>ყველა</w:t>
      </w:r>
      <w:r w:rsidR="00184AE1" w:rsidRPr="00E57B9F">
        <w:rPr>
          <w:spacing w:val="1"/>
          <w:lang w:val="ka-GE"/>
        </w:rPr>
        <w:t xml:space="preserve"> </w:t>
      </w:r>
      <w:r w:rsidR="00184AE1" w:rsidRPr="00E57B9F">
        <w:rPr>
          <w:lang w:val="ka-GE"/>
        </w:rPr>
        <w:t>მომხმარებელზე</w:t>
      </w:r>
      <w:r w:rsidR="00184AE1" w:rsidRPr="00E57B9F">
        <w:rPr>
          <w:spacing w:val="1"/>
          <w:lang w:val="ka-GE"/>
        </w:rPr>
        <w:t xml:space="preserve"> </w:t>
      </w:r>
      <w:r w:rsidR="00184AE1" w:rsidRPr="00E57B9F">
        <w:rPr>
          <w:lang w:val="ka-GE"/>
        </w:rPr>
        <w:t>და</w:t>
      </w:r>
      <w:r w:rsidR="00184AE1" w:rsidRPr="00E57B9F">
        <w:rPr>
          <w:spacing w:val="1"/>
          <w:lang w:val="ka-GE"/>
        </w:rPr>
        <w:t xml:space="preserve"> </w:t>
      </w:r>
      <w:r w:rsidR="00184AE1" w:rsidRPr="00E57B9F">
        <w:rPr>
          <w:lang w:val="ka-GE"/>
        </w:rPr>
        <w:t>მოწყობილობაზე. მისი დაცვა სავალდებულოა ყველა თანამშრომლის, სტუდენტის</w:t>
      </w:r>
      <w:r w:rsidR="00184AE1" w:rsidRPr="00E57B9F">
        <w:rPr>
          <w:spacing w:val="1"/>
          <w:lang w:val="ka-GE"/>
        </w:rPr>
        <w:t xml:space="preserve"> </w:t>
      </w:r>
      <w:r w:rsidR="00184AE1" w:rsidRPr="00E57B9F">
        <w:rPr>
          <w:lang w:val="ka-GE"/>
        </w:rPr>
        <w:t xml:space="preserve">და ყველა იმ პირისათვის, რომელიც </w:t>
      </w:r>
      <w:r w:rsidR="00437AAD">
        <w:rPr>
          <w:lang w:val="ka-GE"/>
        </w:rPr>
        <w:t>სარგებლობს უნივერსიტეტის</w:t>
      </w:r>
      <w:r w:rsidR="00184AE1" w:rsidRPr="00E57B9F">
        <w:rPr>
          <w:lang w:val="ka-GE"/>
        </w:rPr>
        <w:t xml:space="preserve"> ერთიან</w:t>
      </w:r>
      <w:r w:rsidR="00437AAD">
        <w:rPr>
          <w:lang w:val="ka-GE"/>
        </w:rPr>
        <w:t>ი</w:t>
      </w:r>
      <w:r w:rsidR="00184AE1" w:rsidRPr="00E57B9F">
        <w:rPr>
          <w:lang w:val="ka-GE"/>
        </w:rPr>
        <w:t xml:space="preserve"> ინფორმაციულ</w:t>
      </w:r>
      <w:r w:rsidR="00437AAD">
        <w:rPr>
          <w:lang w:val="ka-GE"/>
        </w:rPr>
        <w:t>ი</w:t>
      </w:r>
      <w:r w:rsidR="00184AE1" w:rsidRPr="00E57B9F">
        <w:rPr>
          <w:spacing w:val="1"/>
          <w:lang w:val="ka-GE"/>
        </w:rPr>
        <w:t xml:space="preserve"> </w:t>
      </w:r>
      <w:r w:rsidR="00184AE1" w:rsidRPr="00E57B9F">
        <w:rPr>
          <w:lang w:val="ka-GE"/>
        </w:rPr>
        <w:t>სივრც</w:t>
      </w:r>
      <w:r w:rsidR="00437AAD">
        <w:rPr>
          <w:lang w:val="ka-GE"/>
        </w:rPr>
        <w:t>ით</w:t>
      </w:r>
      <w:r w:rsidR="00184AE1" w:rsidRPr="00E57B9F">
        <w:rPr>
          <w:lang w:val="ka-GE"/>
        </w:rPr>
        <w:t>.</w:t>
      </w:r>
      <w:r w:rsidR="00770A4E">
        <w:rPr>
          <w:lang w:val="ka-GE"/>
        </w:rPr>
        <w:t xml:space="preserve"> </w:t>
      </w:r>
    </w:p>
    <w:p w14:paraId="53587492" w14:textId="77777777" w:rsidR="00770A4E" w:rsidRDefault="00770A4E" w:rsidP="00770A4E">
      <w:pPr>
        <w:jc w:val="both"/>
        <w:rPr>
          <w:lang w:val="ka-GE"/>
        </w:rPr>
      </w:pPr>
    </w:p>
    <w:p w14:paraId="6E0CE1F7" w14:textId="7A5C68DA" w:rsidR="00873B3E" w:rsidRPr="00E57B9F" w:rsidRDefault="009C35E3" w:rsidP="006070D3">
      <w:pPr>
        <w:pStyle w:val="BodyText"/>
        <w:spacing w:before="1" w:line="276" w:lineRule="auto"/>
        <w:jc w:val="both"/>
        <w:rPr>
          <w:b/>
          <w:bCs/>
          <w:sz w:val="22"/>
          <w:szCs w:val="22"/>
          <w:lang w:val="ka-GE"/>
        </w:rPr>
      </w:pPr>
      <w:r w:rsidRPr="00E57B9F">
        <w:rPr>
          <w:b/>
          <w:bCs/>
          <w:sz w:val="22"/>
          <w:szCs w:val="22"/>
          <w:lang w:val="ka-GE"/>
        </w:rPr>
        <w:t xml:space="preserve">თავი </w:t>
      </w:r>
      <w:r w:rsidR="006070D3" w:rsidRPr="008D6F11">
        <w:rPr>
          <w:b/>
          <w:bCs/>
          <w:sz w:val="22"/>
          <w:szCs w:val="22"/>
          <w:lang w:val="ka-GE"/>
        </w:rPr>
        <w:t>V</w:t>
      </w:r>
      <w:r w:rsidRPr="00E57B9F">
        <w:rPr>
          <w:b/>
          <w:bCs/>
          <w:sz w:val="22"/>
          <w:szCs w:val="22"/>
          <w:lang w:val="ka-GE"/>
        </w:rPr>
        <w:t xml:space="preserve">. </w:t>
      </w:r>
      <w:r w:rsidR="006070D3">
        <w:rPr>
          <w:b/>
          <w:bCs/>
          <w:sz w:val="22"/>
          <w:szCs w:val="22"/>
          <w:lang w:val="ka-GE"/>
        </w:rPr>
        <w:t xml:space="preserve"> </w:t>
      </w:r>
      <w:r w:rsidR="008B2AA9" w:rsidRPr="00E57B9F">
        <w:rPr>
          <w:b/>
          <w:bCs/>
          <w:sz w:val="22"/>
          <w:szCs w:val="22"/>
          <w:lang w:val="ka-GE"/>
        </w:rPr>
        <w:t>ვებგვერ</w:t>
      </w:r>
      <w:r w:rsidR="00C9525B" w:rsidRPr="00E57B9F">
        <w:rPr>
          <w:b/>
          <w:bCs/>
          <w:sz w:val="22"/>
          <w:szCs w:val="22"/>
          <w:lang w:val="ka-GE"/>
        </w:rPr>
        <w:t>დების მართვის და ადმინისტრირების პოლიტიკა</w:t>
      </w:r>
    </w:p>
    <w:p w14:paraId="300DD1F0" w14:textId="77777777" w:rsidR="00C9525B" w:rsidRPr="00E57B9F" w:rsidRDefault="00C9525B" w:rsidP="00845C69">
      <w:pPr>
        <w:rPr>
          <w:lang w:val="ka-GE"/>
        </w:rPr>
      </w:pPr>
    </w:p>
    <w:p w14:paraId="09737761" w14:textId="3C4A3B5C" w:rsidR="006070D3" w:rsidRDefault="006070D3" w:rsidP="006070D3">
      <w:pPr>
        <w:pStyle w:val="BodyText"/>
        <w:spacing w:line="259" w:lineRule="auto"/>
        <w:jc w:val="both"/>
        <w:rPr>
          <w:sz w:val="22"/>
          <w:szCs w:val="22"/>
          <w:lang w:val="ka-GE"/>
        </w:rPr>
      </w:pPr>
      <w:r>
        <w:rPr>
          <w:sz w:val="22"/>
          <w:szCs w:val="22"/>
          <w:lang w:val="ka-GE"/>
        </w:rPr>
        <w:t xml:space="preserve">1. </w:t>
      </w:r>
      <w:r w:rsidR="00C9525B" w:rsidRPr="00E57B9F">
        <w:rPr>
          <w:sz w:val="22"/>
          <w:szCs w:val="22"/>
          <w:lang w:val="ka-GE"/>
        </w:rPr>
        <w:t>უნივერსიტეტის ვებ</w:t>
      </w:r>
      <w:r w:rsidR="00674673" w:rsidRPr="00E57B9F">
        <w:rPr>
          <w:sz w:val="22"/>
          <w:szCs w:val="22"/>
          <w:lang w:val="ka-GE"/>
        </w:rPr>
        <w:t xml:space="preserve"> </w:t>
      </w:r>
      <w:r w:rsidR="00C9525B" w:rsidRPr="00E57B9F">
        <w:rPr>
          <w:sz w:val="22"/>
          <w:szCs w:val="22"/>
          <w:lang w:val="ka-GE"/>
        </w:rPr>
        <w:t xml:space="preserve">სივრცე საკმაოდ კომპლექსურია და  იგი მოიცავს სხვადასხვა </w:t>
      </w:r>
      <w:r w:rsidR="008B2AA9" w:rsidRPr="00E57B9F">
        <w:rPr>
          <w:sz w:val="22"/>
          <w:szCs w:val="22"/>
          <w:lang w:val="ka-GE"/>
        </w:rPr>
        <w:t>ვებ</w:t>
      </w:r>
      <w:r w:rsidR="00105372">
        <w:rPr>
          <w:sz w:val="22"/>
          <w:szCs w:val="22"/>
          <w:lang w:val="ka-GE"/>
        </w:rPr>
        <w:t xml:space="preserve"> </w:t>
      </w:r>
      <w:r w:rsidR="008B2AA9" w:rsidRPr="00E57B9F">
        <w:rPr>
          <w:sz w:val="22"/>
          <w:szCs w:val="22"/>
          <w:lang w:val="ka-GE"/>
        </w:rPr>
        <w:t>გვერ</w:t>
      </w:r>
      <w:r w:rsidR="00C9525B" w:rsidRPr="00E57B9F">
        <w:rPr>
          <w:sz w:val="22"/>
          <w:szCs w:val="22"/>
          <w:lang w:val="ka-GE"/>
        </w:rPr>
        <w:t xml:space="preserve">დს და სისტემას. </w:t>
      </w:r>
    </w:p>
    <w:p w14:paraId="46636EA2" w14:textId="588ABECC" w:rsidR="006070D3" w:rsidRDefault="006070D3" w:rsidP="006070D3">
      <w:pPr>
        <w:pStyle w:val="BodyText"/>
        <w:spacing w:line="259" w:lineRule="auto"/>
        <w:jc w:val="both"/>
        <w:rPr>
          <w:sz w:val="22"/>
          <w:szCs w:val="22"/>
          <w:lang w:val="ka-GE"/>
        </w:rPr>
      </w:pPr>
      <w:r>
        <w:rPr>
          <w:sz w:val="22"/>
          <w:szCs w:val="22"/>
          <w:lang w:val="ka-GE"/>
        </w:rPr>
        <w:t xml:space="preserve">2. </w:t>
      </w:r>
      <w:r w:rsidR="00C9525B" w:rsidRPr="00E57B9F">
        <w:rPr>
          <w:sz w:val="22"/>
          <w:szCs w:val="22"/>
          <w:lang w:val="ka-GE"/>
        </w:rPr>
        <w:t>ვებ</w:t>
      </w:r>
      <w:r w:rsidR="00674673" w:rsidRPr="00E57B9F">
        <w:rPr>
          <w:sz w:val="22"/>
          <w:szCs w:val="22"/>
          <w:lang w:val="ka-GE"/>
        </w:rPr>
        <w:t xml:space="preserve"> </w:t>
      </w:r>
      <w:r w:rsidR="00C9525B" w:rsidRPr="00E57B9F">
        <w:rPr>
          <w:sz w:val="22"/>
          <w:szCs w:val="22"/>
          <w:lang w:val="ka-GE"/>
        </w:rPr>
        <w:t>სივრცე მოიცავს უნივერსიტეტის მთ</w:t>
      </w:r>
      <w:r w:rsidR="00D409E6">
        <w:rPr>
          <w:sz w:val="22"/>
          <w:szCs w:val="22"/>
          <w:lang w:val="ka-GE"/>
        </w:rPr>
        <w:t>ა</w:t>
      </w:r>
      <w:r w:rsidR="00C9525B" w:rsidRPr="00E57B9F">
        <w:rPr>
          <w:sz w:val="22"/>
          <w:szCs w:val="22"/>
          <w:lang w:val="ka-GE"/>
        </w:rPr>
        <w:t>ვარ ვებგვერდს, რომელშიც ინტეგრირებულია ფაკულტეტ</w:t>
      </w:r>
      <w:r>
        <w:rPr>
          <w:sz w:val="22"/>
          <w:szCs w:val="22"/>
          <w:lang w:val="ka-GE"/>
        </w:rPr>
        <w:t>ი</w:t>
      </w:r>
      <w:r w:rsidR="00C9525B" w:rsidRPr="00E57B9F">
        <w:rPr>
          <w:sz w:val="22"/>
          <w:szCs w:val="22"/>
          <w:lang w:val="ka-GE"/>
        </w:rPr>
        <w:t>ს, აკადემიური დეპარტამენტის და სხვა სტრუქტურული ერთეულების ვებგვერდები. უნივერსიტეტის ვებ</w:t>
      </w:r>
      <w:r w:rsidR="00674673" w:rsidRPr="00E57B9F">
        <w:rPr>
          <w:sz w:val="22"/>
          <w:szCs w:val="22"/>
          <w:lang w:val="ka-GE"/>
        </w:rPr>
        <w:t xml:space="preserve"> </w:t>
      </w:r>
      <w:r w:rsidR="00C9525B" w:rsidRPr="00E57B9F">
        <w:rPr>
          <w:sz w:val="22"/>
          <w:szCs w:val="22"/>
          <w:lang w:val="ka-GE"/>
        </w:rPr>
        <w:t>სივრცე ასევე მოიცავს</w:t>
      </w:r>
      <w:r w:rsidR="00105372">
        <w:rPr>
          <w:sz w:val="22"/>
          <w:szCs w:val="22"/>
          <w:lang w:val="ka-GE"/>
        </w:rPr>
        <w:t xml:space="preserve"> </w:t>
      </w:r>
      <w:r w:rsidR="00C9525B" w:rsidRPr="00E57B9F">
        <w:rPr>
          <w:sz w:val="22"/>
          <w:szCs w:val="22"/>
          <w:lang w:val="ka-GE"/>
        </w:rPr>
        <w:t>კვლევითი ცენტრების, ინსტიტუტების, ჟურნალების, საკონფერენციო ვებგვერდების, ლექსიკონების, ელექტრონული სასწავლო სისტემების გვერდებ</w:t>
      </w:r>
      <w:r w:rsidR="00105372">
        <w:rPr>
          <w:sz w:val="22"/>
          <w:szCs w:val="22"/>
          <w:lang w:val="ka-GE"/>
        </w:rPr>
        <w:t>ს.</w:t>
      </w:r>
    </w:p>
    <w:p w14:paraId="3E9B3C7A" w14:textId="5DC681FB" w:rsidR="006070D3" w:rsidRDefault="006070D3" w:rsidP="006070D3">
      <w:pPr>
        <w:pStyle w:val="BodyText"/>
        <w:spacing w:line="259" w:lineRule="auto"/>
        <w:jc w:val="both"/>
        <w:rPr>
          <w:sz w:val="22"/>
          <w:szCs w:val="22"/>
          <w:lang w:val="ka-GE"/>
        </w:rPr>
      </w:pPr>
      <w:r w:rsidRPr="006070D3">
        <w:rPr>
          <w:sz w:val="22"/>
          <w:szCs w:val="22"/>
          <w:lang w:val="ka-GE"/>
        </w:rPr>
        <w:t xml:space="preserve">3. უნივერსიტეტის </w:t>
      </w:r>
      <w:r w:rsidR="00C9525B" w:rsidRPr="006070D3">
        <w:rPr>
          <w:sz w:val="22"/>
          <w:szCs w:val="22"/>
          <w:lang w:val="ka-GE"/>
        </w:rPr>
        <w:t>ვებ</w:t>
      </w:r>
      <w:r w:rsidR="00674673" w:rsidRPr="006070D3">
        <w:rPr>
          <w:sz w:val="22"/>
          <w:szCs w:val="22"/>
          <w:lang w:val="ka-GE"/>
        </w:rPr>
        <w:t xml:space="preserve"> </w:t>
      </w:r>
      <w:r w:rsidR="00C9525B" w:rsidRPr="006070D3">
        <w:rPr>
          <w:sz w:val="22"/>
          <w:szCs w:val="22"/>
          <w:lang w:val="ka-GE"/>
        </w:rPr>
        <w:t xml:space="preserve">სივრცის რეგულირება ხდება </w:t>
      </w:r>
      <w:r w:rsidRPr="006070D3">
        <w:rPr>
          <w:sz w:val="22"/>
          <w:szCs w:val="22"/>
          <w:lang w:val="ka-GE"/>
        </w:rPr>
        <w:t>სტუ-ს ვებ</w:t>
      </w:r>
      <w:r w:rsidR="00105372">
        <w:rPr>
          <w:sz w:val="22"/>
          <w:szCs w:val="22"/>
          <w:lang w:val="ka-GE"/>
        </w:rPr>
        <w:t xml:space="preserve"> </w:t>
      </w:r>
      <w:r w:rsidRPr="006070D3">
        <w:rPr>
          <w:sz w:val="22"/>
          <w:szCs w:val="22"/>
          <w:lang w:val="ka-GE"/>
        </w:rPr>
        <w:t>სივრცის მართვის და</w:t>
      </w:r>
      <w:r>
        <w:rPr>
          <w:sz w:val="22"/>
          <w:szCs w:val="22"/>
          <w:lang w:val="ka-GE"/>
        </w:rPr>
        <w:t xml:space="preserve"> </w:t>
      </w:r>
      <w:r w:rsidRPr="006070D3">
        <w:rPr>
          <w:sz w:val="22"/>
          <w:szCs w:val="22"/>
          <w:lang w:val="ka-GE"/>
        </w:rPr>
        <w:t>ადმინისტრირების წესი</w:t>
      </w:r>
      <w:r>
        <w:rPr>
          <w:sz w:val="22"/>
          <w:szCs w:val="22"/>
          <w:lang w:val="ka-GE"/>
        </w:rPr>
        <w:t xml:space="preserve">ს შესაბამისად (დანართი </w:t>
      </w:r>
      <w:r w:rsidR="00EE53B8">
        <w:rPr>
          <w:sz w:val="22"/>
          <w:szCs w:val="22"/>
          <w:lang w:val="ka-GE"/>
        </w:rPr>
        <w:t>5</w:t>
      </w:r>
      <w:r>
        <w:rPr>
          <w:sz w:val="22"/>
          <w:szCs w:val="22"/>
          <w:lang w:val="ka-GE"/>
        </w:rPr>
        <w:t>).</w:t>
      </w:r>
    </w:p>
    <w:p w14:paraId="729C1692" w14:textId="11842434" w:rsidR="00C9525B" w:rsidRPr="00E57B9F" w:rsidRDefault="006070D3" w:rsidP="006070D3">
      <w:pPr>
        <w:pStyle w:val="BodyText"/>
        <w:spacing w:line="259" w:lineRule="auto"/>
        <w:jc w:val="both"/>
        <w:rPr>
          <w:sz w:val="22"/>
          <w:szCs w:val="22"/>
          <w:lang w:val="ka-GE"/>
        </w:rPr>
      </w:pPr>
      <w:r>
        <w:rPr>
          <w:sz w:val="22"/>
          <w:szCs w:val="22"/>
          <w:lang w:val="ka-GE"/>
        </w:rPr>
        <w:lastRenderedPageBreak/>
        <w:t xml:space="preserve">4. </w:t>
      </w:r>
      <w:r w:rsidR="00C9525B" w:rsidRPr="00E57B9F">
        <w:rPr>
          <w:sz w:val="22"/>
          <w:szCs w:val="22"/>
          <w:lang w:val="ka-GE"/>
        </w:rPr>
        <w:t>პოლიტიკის წარმართვაზე პასუხისმგებელია</w:t>
      </w:r>
      <w:r w:rsidR="004D12FC" w:rsidRPr="00E57B9F">
        <w:rPr>
          <w:sz w:val="22"/>
          <w:szCs w:val="22"/>
          <w:lang w:val="ka-GE"/>
        </w:rPr>
        <w:t>:</w:t>
      </w:r>
      <w:r w:rsidR="00C9525B" w:rsidRPr="00E57B9F">
        <w:rPr>
          <w:sz w:val="22"/>
          <w:szCs w:val="22"/>
          <w:lang w:val="ka-GE"/>
        </w:rPr>
        <w:t xml:space="preserve"> </w:t>
      </w:r>
      <w:r>
        <w:rPr>
          <w:sz w:val="22"/>
          <w:szCs w:val="22"/>
          <w:lang w:val="ka-GE"/>
        </w:rPr>
        <w:t xml:space="preserve">უნივერსიტეტის </w:t>
      </w:r>
      <w:r w:rsidR="00C9525B" w:rsidRPr="00E57B9F">
        <w:rPr>
          <w:sz w:val="22"/>
          <w:szCs w:val="22"/>
          <w:lang w:val="ka-GE"/>
        </w:rPr>
        <w:t xml:space="preserve">ინფორმაციული </w:t>
      </w:r>
      <w:r w:rsidR="00BE1A53" w:rsidRPr="00E57B9F">
        <w:rPr>
          <w:sz w:val="22"/>
          <w:szCs w:val="22"/>
          <w:lang w:val="ka-GE"/>
        </w:rPr>
        <w:t>ტექნოლოგიების</w:t>
      </w:r>
      <w:r>
        <w:rPr>
          <w:sz w:val="22"/>
          <w:szCs w:val="22"/>
          <w:lang w:val="ka-GE"/>
        </w:rPr>
        <w:t>,</w:t>
      </w:r>
      <w:r w:rsidR="004D12FC" w:rsidRPr="00E57B9F">
        <w:rPr>
          <w:sz w:val="22"/>
          <w:szCs w:val="22"/>
          <w:lang w:val="ka-GE"/>
        </w:rPr>
        <w:t xml:space="preserve"> </w:t>
      </w:r>
      <w:r w:rsidR="00C9525B" w:rsidRPr="00E57B9F">
        <w:rPr>
          <w:sz w:val="22"/>
          <w:szCs w:val="22"/>
          <w:lang w:val="ka-GE"/>
        </w:rPr>
        <w:t xml:space="preserve">საზოგადოებასთან </w:t>
      </w:r>
      <w:r w:rsidR="004D12FC" w:rsidRPr="00E57B9F">
        <w:rPr>
          <w:sz w:val="22"/>
          <w:szCs w:val="22"/>
          <w:lang w:val="ka-GE"/>
        </w:rPr>
        <w:t xml:space="preserve">ურთიერთობის, </w:t>
      </w:r>
      <w:r>
        <w:rPr>
          <w:sz w:val="22"/>
          <w:szCs w:val="22"/>
          <w:lang w:val="ka-GE"/>
        </w:rPr>
        <w:t xml:space="preserve"> </w:t>
      </w:r>
      <w:r w:rsidR="004D12FC" w:rsidRPr="00E57B9F">
        <w:rPr>
          <w:sz w:val="22"/>
          <w:szCs w:val="22"/>
          <w:lang w:val="ka-GE"/>
        </w:rPr>
        <w:t>კულტურისა და სპორტი</w:t>
      </w:r>
      <w:r>
        <w:rPr>
          <w:sz w:val="22"/>
          <w:szCs w:val="22"/>
          <w:lang w:val="ka-GE"/>
        </w:rPr>
        <w:t>ს</w:t>
      </w:r>
      <w:r w:rsidR="00105372">
        <w:rPr>
          <w:sz w:val="22"/>
          <w:szCs w:val="22"/>
          <w:lang w:val="ka-GE"/>
        </w:rPr>
        <w:t>,</w:t>
      </w:r>
      <w:r w:rsidR="004D12FC" w:rsidRPr="00E57B9F">
        <w:rPr>
          <w:sz w:val="22"/>
          <w:szCs w:val="22"/>
          <w:lang w:val="ka-GE"/>
        </w:rPr>
        <w:t xml:space="preserve"> სტრატეგიული განვითარებისა  და </w:t>
      </w:r>
      <w:r w:rsidR="00C9525B" w:rsidRPr="00E57B9F">
        <w:rPr>
          <w:sz w:val="22"/>
          <w:szCs w:val="22"/>
          <w:lang w:val="ka-GE"/>
        </w:rPr>
        <w:t xml:space="preserve">მარკეტინგის  დეპარატამენტები.  პოლიტიკაში ცვლილებები შედის უნივერსიტეტის მოთხოვნებიდან და საჭიროებიდან გამომდინარე. </w:t>
      </w:r>
    </w:p>
    <w:p w14:paraId="3282C6BB" w14:textId="77777777" w:rsidR="00C9525B" w:rsidRPr="00E57B9F" w:rsidRDefault="00C9525B" w:rsidP="00845C69">
      <w:pPr>
        <w:pStyle w:val="BodyText"/>
        <w:spacing w:before="1" w:line="276" w:lineRule="auto"/>
        <w:jc w:val="both"/>
        <w:rPr>
          <w:b/>
          <w:bCs/>
          <w:sz w:val="22"/>
          <w:szCs w:val="22"/>
          <w:lang w:val="ka-GE"/>
        </w:rPr>
      </w:pPr>
    </w:p>
    <w:p w14:paraId="19DC3ED2" w14:textId="60D2298F" w:rsidR="00616FBE" w:rsidRPr="00E57B9F" w:rsidRDefault="006E7903" w:rsidP="006070D3">
      <w:pPr>
        <w:pStyle w:val="BodyText"/>
        <w:spacing w:before="1" w:line="276" w:lineRule="auto"/>
        <w:jc w:val="both"/>
        <w:rPr>
          <w:b/>
          <w:bCs/>
          <w:sz w:val="22"/>
          <w:szCs w:val="22"/>
          <w:lang w:val="ka-GE"/>
        </w:rPr>
      </w:pPr>
      <w:bookmarkStart w:id="1" w:name="_Hlk154492299"/>
      <w:r w:rsidRPr="00E57B9F">
        <w:rPr>
          <w:b/>
          <w:bCs/>
          <w:sz w:val="22"/>
          <w:szCs w:val="22"/>
          <w:lang w:val="ka-GE"/>
        </w:rPr>
        <w:t xml:space="preserve">თავი </w:t>
      </w:r>
      <w:r w:rsidR="006070D3" w:rsidRPr="008D6F11">
        <w:rPr>
          <w:b/>
          <w:bCs/>
          <w:sz w:val="22"/>
          <w:szCs w:val="22"/>
          <w:lang w:val="ka-GE"/>
        </w:rPr>
        <w:t>VI</w:t>
      </w:r>
      <w:r w:rsidRPr="00E57B9F">
        <w:rPr>
          <w:b/>
          <w:bCs/>
          <w:sz w:val="22"/>
          <w:szCs w:val="22"/>
          <w:lang w:val="ka-GE"/>
        </w:rPr>
        <w:t xml:space="preserve">. </w:t>
      </w:r>
      <w:r w:rsidR="00616FBE" w:rsidRPr="00E57B9F">
        <w:rPr>
          <w:b/>
          <w:bCs/>
          <w:sz w:val="22"/>
          <w:szCs w:val="22"/>
          <w:lang w:val="ka-GE"/>
        </w:rPr>
        <w:t xml:space="preserve">სასწავლო </w:t>
      </w:r>
      <w:r w:rsidRPr="00E57B9F">
        <w:rPr>
          <w:b/>
          <w:bCs/>
          <w:sz w:val="22"/>
          <w:szCs w:val="22"/>
          <w:lang w:val="ka-GE"/>
        </w:rPr>
        <w:t>პროცესების</w:t>
      </w:r>
      <w:r w:rsidR="001B3229" w:rsidRPr="00E57B9F">
        <w:rPr>
          <w:b/>
          <w:bCs/>
          <w:sz w:val="22"/>
          <w:szCs w:val="22"/>
          <w:lang w:val="ka-GE"/>
        </w:rPr>
        <w:t xml:space="preserve"> მართვ</w:t>
      </w:r>
      <w:r w:rsidR="00105372">
        <w:rPr>
          <w:b/>
          <w:bCs/>
          <w:sz w:val="22"/>
          <w:szCs w:val="22"/>
          <w:lang w:val="ka-GE"/>
        </w:rPr>
        <w:t xml:space="preserve">ის </w:t>
      </w:r>
      <w:r w:rsidRPr="00E57B9F">
        <w:rPr>
          <w:b/>
          <w:bCs/>
          <w:sz w:val="22"/>
          <w:szCs w:val="22"/>
          <w:lang w:val="ka-GE"/>
        </w:rPr>
        <w:t>ელექტრონულ</w:t>
      </w:r>
      <w:r w:rsidR="00105372">
        <w:rPr>
          <w:b/>
          <w:bCs/>
          <w:sz w:val="22"/>
          <w:szCs w:val="22"/>
          <w:lang w:val="ka-GE"/>
        </w:rPr>
        <w:t>ი</w:t>
      </w:r>
      <w:r w:rsidRPr="00E57B9F">
        <w:rPr>
          <w:b/>
          <w:bCs/>
          <w:sz w:val="22"/>
          <w:szCs w:val="22"/>
          <w:lang w:val="ka-GE"/>
        </w:rPr>
        <w:t xml:space="preserve"> სისტემები </w:t>
      </w:r>
      <w:r w:rsidR="00105372">
        <w:rPr>
          <w:b/>
          <w:bCs/>
          <w:sz w:val="22"/>
          <w:szCs w:val="22"/>
          <w:lang w:val="ka-GE"/>
        </w:rPr>
        <w:t xml:space="preserve">და </w:t>
      </w:r>
      <w:r w:rsidRPr="00E57B9F">
        <w:rPr>
          <w:b/>
          <w:bCs/>
          <w:sz w:val="22"/>
          <w:szCs w:val="22"/>
          <w:lang w:val="ka-GE"/>
        </w:rPr>
        <w:t>მონაცემთა უსაფრთხოების პროცედურები</w:t>
      </w:r>
      <w:bookmarkEnd w:id="1"/>
    </w:p>
    <w:p w14:paraId="3CD682B4" w14:textId="77777777" w:rsidR="00A6566E" w:rsidRPr="00E57B9F" w:rsidRDefault="00A6566E" w:rsidP="00A6566E">
      <w:pPr>
        <w:pStyle w:val="BodyText"/>
        <w:spacing w:before="1" w:line="276" w:lineRule="auto"/>
        <w:ind w:left="360"/>
        <w:jc w:val="both"/>
        <w:rPr>
          <w:b/>
          <w:bCs/>
          <w:sz w:val="22"/>
          <w:szCs w:val="22"/>
          <w:lang w:val="ka-GE"/>
        </w:rPr>
      </w:pPr>
    </w:p>
    <w:p w14:paraId="6B24AFCF" w14:textId="4F3FA7C7" w:rsidR="00616FBE" w:rsidRPr="00E57B9F" w:rsidRDefault="006070D3" w:rsidP="008D6F11">
      <w:pPr>
        <w:pStyle w:val="BodyText"/>
        <w:spacing w:before="1" w:line="276" w:lineRule="auto"/>
        <w:jc w:val="both"/>
        <w:rPr>
          <w:b/>
          <w:bCs/>
          <w:sz w:val="22"/>
          <w:szCs w:val="22"/>
          <w:lang w:val="ka-GE"/>
        </w:rPr>
      </w:pPr>
      <w:r>
        <w:rPr>
          <w:sz w:val="22"/>
          <w:szCs w:val="22"/>
          <w:lang w:val="ka-GE"/>
        </w:rPr>
        <w:t xml:space="preserve">1. </w:t>
      </w:r>
      <w:r w:rsidR="00616FBE" w:rsidRPr="00E57B9F">
        <w:rPr>
          <w:sz w:val="22"/>
          <w:szCs w:val="22"/>
          <w:lang w:val="ka-GE"/>
        </w:rPr>
        <w:t xml:space="preserve">უნივერსიტეტი სასწავლო </w:t>
      </w:r>
      <w:r w:rsidR="006E7903" w:rsidRPr="00E57B9F">
        <w:rPr>
          <w:sz w:val="22"/>
          <w:szCs w:val="22"/>
          <w:lang w:val="ka-GE"/>
        </w:rPr>
        <w:t>პროცესების მართვისა და ელექტრონულ სისტემებში მონაცემთა უსაფრთხოების პროცედურების უზრუნველყოფისთვის იყენებს:</w:t>
      </w:r>
    </w:p>
    <w:p w14:paraId="225FFE8E" w14:textId="5FF49CE5" w:rsidR="006E7903" w:rsidRPr="008D6F11" w:rsidRDefault="008D6F11" w:rsidP="008D6F11">
      <w:pPr>
        <w:jc w:val="both"/>
        <w:rPr>
          <w:bCs/>
          <w:lang w:val="ka-GE"/>
        </w:rPr>
      </w:pPr>
      <w:bookmarkStart w:id="2" w:name="_Hlk133492154"/>
      <w:r>
        <w:rPr>
          <w:bCs/>
          <w:lang w:val="ka-GE"/>
        </w:rPr>
        <w:t xml:space="preserve">ა) </w:t>
      </w:r>
      <w:r w:rsidR="006E7903" w:rsidRPr="008D6F11">
        <w:rPr>
          <w:bCs/>
          <w:lang w:val="ka-GE"/>
        </w:rPr>
        <w:t>სასწავლო პროცესების მართვის ელექტრონული სისტემის რეგულირების წესს</w:t>
      </w:r>
      <w:r w:rsidR="001A3F36" w:rsidRPr="008D6F11">
        <w:rPr>
          <w:bCs/>
          <w:lang w:val="ka-GE"/>
        </w:rPr>
        <w:t>;</w:t>
      </w:r>
    </w:p>
    <w:p w14:paraId="57FABB74" w14:textId="7DA41FAB" w:rsidR="008D6F11" w:rsidRDefault="008D6F11" w:rsidP="008D6F11">
      <w:pPr>
        <w:jc w:val="both"/>
        <w:rPr>
          <w:lang w:val="ka-GE"/>
        </w:rPr>
      </w:pPr>
      <w:r>
        <w:rPr>
          <w:bCs/>
          <w:lang w:val="ka-GE"/>
        </w:rPr>
        <w:t xml:space="preserve">ბ) </w:t>
      </w:r>
      <w:r w:rsidR="00E07A0E" w:rsidRPr="008D6F11">
        <w:rPr>
          <w:bCs/>
          <w:lang w:val="ka-GE"/>
        </w:rPr>
        <w:t xml:space="preserve">სასწავლო პროცესების მართვის ელექტრონულ </w:t>
      </w:r>
      <w:r w:rsidR="006E7903" w:rsidRPr="008D6F11">
        <w:rPr>
          <w:lang w:val="ka-GE"/>
        </w:rPr>
        <w:t>სისტემებში მონაცემთა უსაფრთხოების პროცედურების დოკუმენტს</w:t>
      </w:r>
      <w:bookmarkEnd w:id="2"/>
      <w:r>
        <w:rPr>
          <w:lang w:val="ka-GE"/>
        </w:rPr>
        <w:t xml:space="preserve"> (დანართი </w:t>
      </w:r>
      <w:r w:rsidR="00EE53B8">
        <w:rPr>
          <w:lang w:val="ka-GE"/>
        </w:rPr>
        <w:t>6</w:t>
      </w:r>
      <w:r>
        <w:rPr>
          <w:lang w:val="ka-GE"/>
        </w:rPr>
        <w:t>).</w:t>
      </w:r>
    </w:p>
    <w:p w14:paraId="18352B43" w14:textId="32C98290" w:rsidR="008D6F11" w:rsidRDefault="008D6F11" w:rsidP="008D6F11">
      <w:pPr>
        <w:jc w:val="both"/>
        <w:rPr>
          <w:lang w:val="ka-GE"/>
        </w:rPr>
      </w:pPr>
      <w:r>
        <w:rPr>
          <w:lang w:val="ka-GE"/>
        </w:rPr>
        <w:t xml:space="preserve">2. </w:t>
      </w:r>
      <w:r w:rsidR="00CA0F07" w:rsidRPr="00E57B9F">
        <w:rPr>
          <w:b/>
          <w:bCs/>
          <w:lang w:val="ka-GE"/>
        </w:rPr>
        <w:t>სწავლების მართვის ელექტრონული სისტემა - elearning.gtu.ge</w:t>
      </w:r>
      <w:r w:rsidR="00CA0F07" w:rsidRPr="00E57B9F">
        <w:rPr>
          <w:lang w:val="ka-GE"/>
        </w:rPr>
        <w:t>, რომელზეც განთავსებულია უნივერსიტეტში</w:t>
      </w:r>
      <w:r>
        <w:rPr>
          <w:lang w:val="ka-GE"/>
        </w:rPr>
        <w:t xml:space="preserve"> </w:t>
      </w:r>
      <w:r w:rsidR="00CA0F07" w:rsidRPr="00E57B9F">
        <w:rPr>
          <w:lang w:val="ka-GE"/>
        </w:rPr>
        <w:t xml:space="preserve">არსებული </w:t>
      </w:r>
      <w:r>
        <w:rPr>
          <w:lang w:val="ka-GE"/>
        </w:rPr>
        <w:t>საგანმანათლებლო</w:t>
      </w:r>
      <w:r w:rsidR="00CA0F07" w:rsidRPr="00E57B9F">
        <w:rPr>
          <w:lang w:val="ka-GE"/>
        </w:rPr>
        <w:t xml:space="preserve"> პროგრამით გათვალისწინებული ელექტრონული სასწავლო კურსები, სადაც </w:t>
      </w:r>
      <w:r>
        <w:rPr>
          <w:lang w:val="ka-GE"/>
        </w:rPr>
        <w:t>სასწავლო პროცესის განმახორციელებელი პერსონალის</w:t>
      </w:r>
      <w:r w:rsidR="00CA0F07" w:rsidRPr="00E57B9F">
        <w:rPr>
          <w:lang w:val="ka-GE"/>
        </w:rPr>
        <w:t xml:space="preserve"> მიერ იტვირთება თითოეული სასწავლო კურსის ელექტრონული სასწავლო მასალა (პრეზენტაციები, ელ. წიგნები, დავალებები და ა. შ.) და საიდანაც სტუდენტებს შეუძლიათ ნებისმიერ დროს მასალასთან წვდომა. </w:t>
      </w:r>
    </w:p>
    <w:p w14:paraId="2410367D" w14:textId="77777777" w:rsidR="008D6F11" w:rsidRDefault="008D6F11" w:rsidP="008D6F11">
      <w:pPr>
        <w:jc w:val="both"/>
        <w:rPr>
          <w:lang w:val="ka-GE"/>
        </w:rPr>
      </w:pPr>
      <w:r>
        <w:rPr>
          <w:lang w:val="ka-GE"/>
        </w:rPr>
        <w:t xml:space="preserve">3. </w:t>
      </w:r>
      <w:r w:rsidR="00CA0F07" w:rsidRPr="00E57B9F">
        <w:rPr>
          <w:b/>
          <w:bCs/>
          <w:lang w:val="ka-GE"/>
        </w:rPr>
        <w:t>ელექტრონული ტესტირების სისტემა - testing.gtu.ge</w:t>
      </w:r>
      <w:r w:rsidR="00CA0F07" w:rsidRPr="00E57B9F">
        <w:rPr>
          <w:lang w:val="ka-GE"/>
        </w:rPr>
        <w:t xml:space="preserve">, აღნიშნული პლატფორმა გამოიყენება სტუდენტებისათვის გამოცდების ელექტრონული ტესტირების ფორმით ჩასატარებლად. </w:t>
      </w:r>
    </w:p>
    <w:p w14:paraId="585D7420" w14:textId="558C23B8" w:rsidR="006E7903" w:rsidRPr="008D6F11" w:rsidRDefault="008D6F11" w:rsidP="008D6F11">
      <w:pPr>
        <w:jc w:val="both"/>
        <w:rPr>
          <w:bCs/>
          <w:lang w:val="ka-GE"/>
        </w:rPr>
      </w:pPr>
      <w:r w:rsidRPr="008D6F11">
        <w:rPr>
          <w:lang w:val="ka-GE"/>
        </w:rPr>
        <w:t>4.</w:t>
      </w:r>
      <w:r>
        <w:rPr>
          <w:b/>
          <w:bCs/>
          <w:lang w:val="ka-GE"/>
        </w:rPr>
        <w:t xml:space="preserve"> </w:t>
      </w:r>
      <w:r w:rsidR="006E7903" w:rsidRPr="00E57B9F">
        <w:rPr>
          <w:b/>
          <w:bCs/>
          <w:lang w:val="ka-GE"/>
        </w:rPr>
        <w:t>სასწავლო პროცესის მართვის ელექტრონული სისტემა - vici.gtu.ge</w:t>
      </w:r>
      <w:r w:rsidR="006E7903" w:rsidRPr="00E57B9F">
        <w:rPr>
          <w:lang w:val="ka-GE"/>
        </w:rPr>
        <w:t>,  რომელიც წარმოადგენს ინფორმაციულ–ანალიტიკურ სისტემას</w:t>
      </w:r>
      <w:r w:rsidR="00105372">
        <w:rPr>
          <w:lang w:val="ka-GE"/>
        </w:rPr>
        <w:t>,</w:t>
      </w:r>
      <w:r w:rsidR="006E7903" w:rsidRPr="00E57B9F">
        <w:rPr>
          <w:lang w:val="ka-GE"/>
        </w:rPr>
        <w:t xml:space="preserve"> სასწავლო პროცესის მართვის ორგანიზებისათვის. სისტემაში განთავსებულია უნივერსიტეტის სტუდენტებისა და პერსონალის მონაცემთა ბაზები, საგანმანათლებლო პროგრამებისა და სასწავლო/სამეცნიერო-კვლევითი კომპონენტების შესახებ ინფორმაცია და ასევე - ყველა ის ინფორმაცია, რომელიც აუცილებელია სასწავლო პროცესის განსახორციელებლად. სტუდენტს აქვს შესაძლებლობა, სისტემიდან გაიაროს აკადემიური რეგისტრაცია და ასევე - მიიღოს სასწავლო პროცესთან დაკავშირებული სხვადასხვა ინფორმაცია, როგორიცაა: აკადემიური მოსწრება, ინფორმაცია საგანმანათლებლო პროგრამის შესახებ, თავისი ფინანსური და სასწავლო/სამაგისტრო/სოციალური გრანტების, შეღავათების, ტრანზაქციების   თაობაზე და სხვა. აღნიშნული სისტემა შეიცავს ისეთ მოდულებს როგორიცაა: აბიტურიენტთა, მაგისტრანტობისა და დოქტორანტობის კანდიდატთა ონლაინ რეგისტრაცია,  ელექტრონული უწყისი, რომლის ძირითადი დანიშნულებაა სტუდენტის შეფასების ფორმირება და სტუდენტის ინფორმირება;  დიპლომის დანართების ფორმირების მოდული, გამოკითხვების მოდული, ფინანსური მოდული,  სტუდენტთა და პროფესორ-მასწავლებელთა ინფორმირებულობისათვის ერთიანი განცხადებებისა და სმს შეტყობინებების  გაგზავნის შესაძლებლობები და სხვა. აღნიშნული პლატფორმის მომხმარებლებს წარმოადგენს სტუდენტები, პროფესორ- მასწავლებლები, ფაკულტეტისა და ადმინისტრაციის განსაზღვრული  სტრუქტურული ერთეულის თანამშრომლები, შესაბამისი უფლებებით. სტუდენტებისათვის წვდომა შესაძლებელია  vici.gtu.ge, ხოლო  პროფესორ-მასწავლებლებისა და ადმინისტრაციის თანამშრომლებისათვის  ვებგვერდიდან -  viciadmin.gtu.ge. </w:t>
      </w:r>
    </w:p>
    <w:p w14:paraId="65542DF1" w14:textId="77777777" w:rsidR="00C9525B" w:rsidRPr="00E57B9F" w:rsidRDefault="00C9525B" w:rsidP="00845C69">
      <w:pPr>
        <w:pStyle w:val="BodyText"/>
        <w:spacing w:before="1" w:line="276" w:lineRule="auto"/>
        <w:ind w:firstLine="567"/>
        <w:jc w:val="both"/>
        <w:rPr>
          <w:sz w:val="22"/>
          <w:szCs w:val="22"/>
          <w:lang w:val="ka-GE"/>
        </w:rPr>
      </w:pPr>
    </w:p>
    <w:p w14:paraId="14C69D1D" w14:textId="3A4D9403" w:rsidR="00B46423" w:rsidRPr="00B46423" w:rsidRDefault="00B46423" w:rsidP="00B46423">
      <w:pPr>
        <w:rPr>
          <w:b/>
          <w:bCs/>
          <w:lang w:val="ka-GE"/>
        </w:rPr>
      </w:pPr>
      <w:r w:rsidRPr="00B46423">
        <w:rPr>
          <w:b/>
          <w:bCs/>
          <w:lang w:val="ka-GE"/>
        </w:rPr>
        <w:lastRenderedPageBreak/>
        <w:t xml:space="preserve">თავი </w:t>
      </w:r>
      <w:r w:rsidRPr="00B46423">
        <w:rPr>
          <w:b/>
          <w:bCs/>
        </w:rPr>
        <w:t xml:space="preserve">VII. </w:t>
      </w:r>
      <w:r w:rsidRPr="00B46423">
        <w:rPr>
          <w:b/>
          <w:bCs/>
          <w:lang w:val="ka-GE"/>
        </w:rPr>
        <w:t>პერსონალურ მონაცემთა დამუშავების პრინციპები</w:t>
      </w:r>
    </w:p>
    <w:p w14:paraId="22860FEB" w14:textId="77777777" w:rsidR="00B46423" w:rsidRPr="00B46423" w:rsidRDefault="00B46423" w:rsidP="00B46423">
      <w:pPr>
        <w:rPr>
          <w:b/>
          <w:bCs/>
          <w:lang w:val="ka-GE"/>
        </w:rPr>
      </w:pPr>
    </w:p>
    <w:p w14:paraId="0C1D6E8F" w14:textId="77777777" w:rsidR="00B46423" w:rsidRPr="00B46423" w:rsidRDefault="00B46423" w:rsidP="00B46423">
      <w:pPr>
        <w:jc w:val="both"/>
        <w:rPr>
          <w:lang w:val="ka-GE"/>
        </w:rPr>
      </w:pPr>
      <w:r w:rsidRPr="00B46423">
        <w:rPr>
          <w:lang w:val="ka-GE"/>
        </w:rPr>
        <w:t>1. ინფორმაციული ტექნოლოგიების მართვის პროცესში პერსონალურ მონაცემთა დამუშავებისას დაცული უნდა იქნეს შემდეგი პრინციპები:</w:t>
      </w:r>
    </w:p>
    <w:p w14:paraId="602722AA" w14:textId="77777777" w:rsidR="00B46423" w:rsidRPr="00B46423" w:rsidRDefault="00B46423" w:rsidP="00B46423">
      <w:pPr>
        <w:jc w:val="both"/>
        <w:rPr>
          <w:lang w:val="ka-GE"/>
        </w:rPr>
      </w:pPr>
      <w:r w:rsidRPr="00B46423">
        <w:rPr>
          <w:lang w:val="ka-GE"/>
        </w:rPr>
        <w:t>ა) მონაცემები უნდა დამუშავდეს სამართლიანად და კანონიერად, მონაცემთა სუბიექტის ღირსების შეულახავად;</w:t>
      </w:r>
    </w:p>
    <w:p w14:paraId="5869AEDF" w14:textId="77777777" w:rsidR="00B46423" w:rsidRPr="00B46423" w:rsidRDefault="00B46423" w:rsidP="00B46423">
      <w:pPr>
        <w:jc w:val="both"/>
        <w:rPr>
          <w:lang w:val="ka-GE"/>
        </w:rPr>
      </w:pPr>
      <w:r w:rsidRPr="00B46423">
        <w:rPr>
          <w:lang w:val="ka-GE"/>
        </w:rPr>
        <w:t>ბ) მონაცემები შეიძლება დამუშავდეს მხოლოდ კონკრეტული, მკაფიოდ განსაზღვრული, კანონიერი მიზნებისათვის. დაუშვებელია მონაცემთა შემდგომი დამუშავება სხვა, თავდაპირველ მიზანთან შეუთავსებელი მიზნით;</w:t>
      </w:r>
    </w:p>
    <w:p w14:paraId="6966760E" w14:textId="77777777" w:rsidR="00B46423" w:rsidRPr="00B46423" w:rsidRDefault="00B46423" w:rsidP="00B46423">
      <w:pPr>
        <w:jc w:val="both"/>
        <w:rPr>
          <w:lang w:val="ka-GE"/>
        </w:rPr>
      </w:pPr>
      <w:r w:rsidRPr="00B46423">
        <w:rPr>
          <w:lang w:val="ka-GE"/>
        </w:rPr>
        <w:t>გ) მონაცემები შეიძლება დამუშავდეს მხოლოდ იმ მოცულობით, რომელიც აუცილებელია შესაბამისი კანონიერი მიზნის მისაღწევად. მონაცემები უნდა იყოს იმ მიზნის ადეკვატური და პროპორციული, რომლის მისაღწევადაც მუშავდება ისინი;</w:t>
      </w:r>
    </w:p>
    <w:p w14:paraId="1ACBD726" w14:textId="77777777" w:rsidR="00B46423" w:rsidRPr="00B46423" w:rsidRDefault="00B46423" w:rsidP="00B46423">
      <w:pPr>
        <w:jc w:val="both"/>
        <w:rPr>
          <w:lang w:val="ka-GE"/>
        </w:rPr>
      </w:pPr>
      <w:r w:rsidRPr="00B46423">
        <w:rPr>
          <w:lang w:val="ka-GE"/>
        </w:rPr>
        <w:t>დ) მონაცემები ნამდვილი და ზუსტი უნდა იყოს და საჭიროების შემთხვევაში, უნდა განახლდეს. 2. კანონიერი საფუძვლის გარეშე შეგროვებული და დამუშავების მიზნის შეუსაბამო მონაცემები უნდა დაიბლოკოს, წაიშალოს ან განადგურდეს.</w:t>
      </w:r>
    </w:p>
    <w:p w14:paraId="19097B0A" w14:textId="77777777" w:rsidR="00B46423" w:rsidRPr="00B46423" w:rsidRDefault="00B46423" w:rsidP="00B46423">
      <w:pPr>
        <w:jc w:val="both"/>
        <w:rPr>
          <w:lang w:val="ka-GE"/>
        </w:rPr>
      </w:pPr>
      <w:r w:rsidRPr="00B46423">
        <w:rPr>
          <w:lang w:val="ka-GE"/>
        </w:rPr>
        <w:t>3. ასახული პერსონალური მონაცემი არ არის ხელმისაწვდომი მესამე პირებისთვის და დაცულია კანონმდებლობით გათვალისწინებულ მოთხოვნათა შესაბამისად.</w:t>
      </w:r>
    </w:p>
    <w:p w14:paraId="7E0E779B" w14:textId="3F199808" w:rsidR="00770A4E" w:rsidRDefault="00B46423" w:rsidP="00B46423">
      <w:pPr>
        <w:jc w:val="both"/>
        <w:rPr>
          <w:b/>
          <w:lang w:val="ka-GE"/>
        </w:rPr>
      </w:pPr>
      <w:r w:rsidRPr="00B46423">
        <w:rPr>
          <w:lang w:val="ka-GE"/>
        </w:rPr>
        <w:t>4. ასახული პერსონალური მონაცემები შეიძლება შენახულ იქნეს მხოლოდ იმ ვადით, რომელიც აუცილებელია მონაცემთა დამუშავების მიზნის მისაღწევად. იმ მიზნის მიღწევის შემდეგ, რომლისთვისაც მუშავდება მონაცემები, ისინი უნდა დაიბლოკოს, წაიშალოს ან განადგურდეს ან შენახული უნდა იქნეს პირის იდენტიფიცირების გამომრიცხავი ფორმით, თუ კანონით სხვა რამ არ არის დადგენილი.</w:t>
      </w:r>
    </w:p>
    <w:p w14:paraId="220558EB" w14:textId="5C69A472" w:rsidR="00C9525B" w:rsidRPr="00E57B9F" w:rsidRDefault="00C9525B" w:rsidP="00845C69">
      <w:pPr>
        <w:pStyle w:val="Heading1"/>
        <w:spacing w:before="182"/>
        <w:ind w:left="720"/>
        <w:rPr>
          <w:sz w:val="22"/>
          <w:szCs w:val="22"/>
          <w:lang w:val="ka-GE"/>
        </w:rPr>
      </w:pPr>
    </w:p>
    <w:sectPr w:rsidR="00C9525B" w:rsidRPr="00E57B9F" w:rsidSect="00E20024">
      <w:headerReference w:type="default" r:id="rId8"/>
      <w:footerReference w:type="default" r:id="rId9"/>
      <w:type w:val="nextColumn"/>
      <w:pgSz w:w="12240" w:h="15840"/>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2059" w14:textId="77777777" w:rsidR="00E20024" w:rsidRDefault="00E20024" w:rsidP="00D54EEA">
      <w:r>
        <w:separator/>
      </w:r>
    </w:p>
  </w:endnote>
  <w:endnote w:type="continuationSeparator" w:id="0">
    <w:p w14:paraId="6290DDB8" w14:textId="77777777" w:rsidR="00E20024" w:rsidRDefault="00E20024" w:rsidP="00D5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UnicodeM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071170"/>
      <w:docPartObj>
        <w:docPartGallery w:val="Page Numbers (Bottom of Page)"/>
        <w:docPartUnique/>
      </w:docPartObj>
    </w:sdtPr>
    <w:sdtEndPr>
      <w:rPr>
        <w:noProof/>
      </w:rPr>
    </w:sdtEndPr>
    <w:sdtContent>
      <w:p w14:paraId="66CDE304" w14:textId="6BF599EA" w:rsidR="00D54EEA" w:rsidRDefault="00D54E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3132F" w14:textId="77777777" w:rsidR="00D54EEA" w:rsidRDefault="00D54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0CA1" w14:textId="77777777" w:rsidR="00E20024" w:rsidRDefault="00E20024" w:rsidP="00D54EEA">
      <w:r>
        <w:separator/>
      </w:r>
    </w:p>
  </w:footnote>
  <w:footnote w:type="continuationSeparator" w:id="0">
    <w:p w14:paraId="5390428A" w14:textId="77777777" w:rsidR="00E20024" w:rsidRDefault="00E20024" w:rsidP="00D5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3361" w14:textId="6C5BCD35" w:rsidR="00D54EEA" w:rsidRPr="00D54EEA" w:rsidRDefault="00D54EEA" w:rsidP="00D54EEA">
    <w:pPr>
      <w:pStyle w:val="Title"/>
      <w:spacing w:line="259" w:lineRule="auto"/>
      <w:ind w:left="0" w:right="0" w:firstLine="567"/>
      <w:jc w:val="right"/>
      <w:rPr>
        <w:b w:val="0"/>
        <w:bCs w:val="0"/>
        <w:sz w:val="22"/>
        <w:szCs w:val="22"/>
        <w:lang w:val="ka-GE"/>
      </w:rPr>
    </w:pPr>
    <w:r w:rsidRPr="00D54EEA">
      <w:rPr>
        <w:sz w:val="22"/>
        <w:szCs w:val="22"/>
        <w:lang w:val="ka-GE"/>
      </w:rPr>
      <w:t xml:space="preserve">  </w:t>
    </w:r>
    <w:r w:rsidRPr="00D54EEA">
      <w:rPr>
        <w:b w:val="0"/>
        <w:bCs w:val="0"/>
        <w:sz w:val="22"/>
        <w:szCs w:val="22"/>
        <w:lang w:val="ka-GE"/>
      </w:rPr>
      <w:t xml:space="preserve">სტუ-ს რექტორის 2024 წლის 26 იანვრის </w:t>
    </w:r>
    <w:r w:rsidRPr="00D54EEA">
      <w:rPr>
        <w:b w:val="0"/>
        <w:bCs w:val="0"/>
        <w:sz w:val="22"/>
        <w:szCs w:val="22"/>
        <w:lang w:val="ru-RU"/>
      </w:rPr>
      <w:t>№</w:t>
    </w:r>
    <w:r w:rsidRPr="00D54EEA">
      <w:rPr>
        <w:b w:val="0"/>
        <w:bCs w:val="0"/>
        <w:sz w:val="22"/>
        <w:szCs w:val="22"/>
        <w:lang w:val="ka-GE"/>
      </w:rPr>
      <w:t>76687 ბრძანების</w:t>
    </w:r>
  </w:p>
  <w:p w14:paraId="0F8AF971" w14:textId="77777777" w:rsidR="00D54EEA" w:rsidRPr="00D54EEA" w:rsidRDefault="00D54EEA" w:rsidP="00D54EEA">
    <w:pPr>
      <w:pStyle w:val="BodyText"/>
      <w:ind w:left="3119" w:firstLine="567"/>
      <w:jc w:val="right"/>
      <w:rPr>
        <w:sz w:val="22"/>
        <w:szCs w:val="22"/>
        <w:lang w:val="ka-GE"/>
      </w:rPr>
    </w:pPr>
    <w:r w:rsidRPr="00D54EEA">
      <w:rPr>
        <w:sz w:val="22"/>
        <w:szCs w:val="22"/>
        <w:lang w:val="ka-GE"/>
      </w:rPr>
      <w:t xml:space="preserve"> დანართი </w:t>
    </w:r>
  </w:p>
  <w:p w14:paraId="1A5C7CD9" w14:textId="3037EBBF" w:rsidR="00D54EEA" w:rsidRDefault="00D54EEA">
    <w:pPr>
      <w:pStyle w:val="Header"/>
    </w:pPr>
  </w:p>
  <w:p w14:paraId="1AD278C1" w14:textId="77777777" w:rsidR="00D54EEA" w:rsidRDefault="00D54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12E4573E"/>
    <w:multiLevelType w:val="hybridMultilevel"/>
    <w:tmpl w:val="71ECD684"/>
    <w:lvl w:ilvl="0" w:tplc="04370001">
      <w:start w:val="1"/>
      <w:numFmt w:val="bullet"/>
      <w:lvlText w:val=""/>
      <w:lvlJc w:val="left"/>
      <w:pPr>
        <w:ind w:left="1287" w:hanging="360"/>
      </w:pPr>
      <w:rPr>
        <w:rFonts w:ascii="Symbol" w:hAnsi="Symbol" w:hint="default"/>
      </w:rPr>
    </w:lvl>
    <w:lvl w:ilvl="1" w:tplc="04370003" w:tentative="1">
      <w:start w:val="1"/>
      <w:numFmt w:val="bullet"/>
      <w:lvlText w:val="o"/>
      <w:lvlJc w:val="left"/>
      <w:pPr>
        <w:ind w:left="2007" w:hanging="360"/>
      </w:pPr>
      <w:rPr>
        <w:rFonts w:ascii="Courier New" w:hAnsi="Courier New" w:cs="Courier New" w:hint="default"/>
      </w:rPr>
    </w:lvl>
    <w:lvl w:ilvl="2" w:tplc="04370005" w:tentative="1">
      <w:start w:val="1"/>
      <w:numFmt w:val="bullet"/>
      <w:lvlText w:val=""/>
      <w:lvlJc w:val="left"/>
      <w:pPr>
        <w:ind w:left="2727" w:hanging="360"/>
      </w:pPr>
      <w:rPr>
        <w:rFonts w:ascii="Wingdings" w:hAnsi="Wingdings" w:hint="default"/>
      </w:rPr>
    </w:lvl>
    <w:lvl w:ilvl="3" w:tplc="04370001" w:tentative="1">
      <w:start w:val="1"/>
      <w:numFmt w:val="bullet"/>
      <w:lvlText w:val=""/>
      <w:lvlJc w:val="left"/>
      <w:pPr>
        <w:ind w:left="3447" w:hanging="360"/>
      </w:pPr>
      <w:rPr>
        <w:rFonts w:ascii="Symbol" w:hAnsi="Symbol" w:hint="default"/>
      </w:rPr>
    </w:lvl>
    <w:lvl w:ilvl="4" w:tplc="04370003" w:tentative="1">
      <w:start w:val="1"/>
      <w:numFmt w:val="bullet"/>
      <w:lvlText w:val="o"/>
      <w:lvlJc w:val="left"/>
      <w:pPr>
        <w:ind w:left="4167" w:hanging="360"/>
      </w:pPr>
      <w:rPr>
        <w:rFonts w:ascii="Courier New" w:hAnsi="Courier New" w:cs="Courier New" w:hint="default"/>
      </w:rPr>
    </w:lvl>
    <w:lvl w:ilvl="5" w:tplc="04370005" w:tentative="1">
      <w:start w:val="1"/>
      <w:numFmt w:val="bullet"/>
      <w:lvlText w:val=""/>
      <w:lvlJc w:val="left"/>
      <w:pPr>
        <w:ind w:left="4887" w:hanging="360"/>
      </w:pPr>
      <w:rPr>
        <w:rFonts w:ascii="Wingdings" w:hAnsi="Wingdings" w:hint="default"/>
      </w:rPr>
    </w:lvl>
    <w:lvl w:ilvl="6" w:tplc="04370001" w:tentative="1">
      <w:start w:val="1"/>
      <w:numFmt w:val="bullet"/>
      <w:lvlText w:val=""/>
      <w:lvlJc w:val="left"/>
      <w:pPr>
        <w:ind w:left="5607" w:hanging="360"/>
      </w:pPr>
      <w:rPr>
        <w:rFonts w:ascii="Symbol" w:hAnsi="Symbol" w:hint="default"/>
      </w:rPr>
    </w:lvl>
    <w:lvl w:ilvl="7" w:tplc="04370003" w:tentative="1">
      <w:start w:val="1"/>
      <w:numFmt w:val="bullet"/>
      <w:lvlText w:val="o"/>
      <w:lvlJc w:val="left"/>
      <w:pPr>
        <w:ind w:left="6327" w:hanging="360"/>
      </w:pPr>
      <w:rPr>
        <w:rFonts w:ascii="Courier New" w:hAnsi="Courier New" w:cs="Courier New" w:hint="default"/>
      </w:rPr>
    </w:lvl>
    <w:lvl w:ilvl="8" w:tplc="04370005" w:tentative="1">
      <w:start w:val="1"/>
      <w:numFmt w:val="bullet"/>
      <w:lvlText w:val=""/>
      <w:lvlJc w:val="left"/>
      <w:pPr>
        <w:ind w:left="7047" w:hanging="360"/>
      </w:pPr>
      <w:rPr>
        <w:rFonts w:ascii="Wingdings" w:hAnsi="Wingdings" w:hint="default"/>
      </w:rPr>
    </w:lvl>
  </w:abstractNum>
  <w:abstractNum w:abstractNumId="2" w15:restartNumberingAfterBreak="0">
    <w:nsid w:val="1F7053BD"/>
    <w:multiLevelType w:val="hybridMultilevel"/>
    <w:tmpl w:val="6484872C"/>
    <w:lvl w:ilvl="0" w:tplc="04370001">
      <w:start w:val="1"/>
      <w:numFmt w:val="bullet"/>
      <w:lvlText w:val=""/>
      <w:lvlJc w:val="left"/>
      <w:pPr>
        <w:ind w:left="1287"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2C504680"/>
    <w:multiLevelType w:val="hybridMultilevel"/>
    <w:tmpl w:val="AF9C6700"/>
    <w:lvl w:ilvl="0" w:tplc="CC9C002A">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A24486D6">
      <w:numFmt w:val="bullet"/>
      <w:lvlText w:val=""/>
      <w:lvlJc w:val="left"/>
      <w:pPr>
        <w:ind w:left="1920" w:hanging="360"/>
      </w:pPr>
      <w:rPr>
        <w:rFonts w:ascii="Symbol" w:eastAsia="Symbol" w:hAnsi="Symbol" w:cs="Symbol" w:hint="default"/>
        <w:w w:val="99"/>
        <w:lang w:val="en-US" w:eastAsia="en-US" w:bidi="ar-SA"/>
      </w:rPr>
    </w:lvl>
    <w:lvl w:ilvl="2" w:tplc="6A769E42">
      <w:numFmt w:val="bullet"/>
      <w:lvlText w:val="•"/>
      <w:lvlJc w:val="left"/>
      <w:pPr>
        <w:ind w:left="1920" w:hanging="360"/>
      </w:pPr>
      <w:rPr>
        <w:rFonts w:hint="default"/>
        <w:lang w:val="en-US" w:eastAsia="en-US" w:bidi="ar-SA"/>
      </w:rPr>
    </w:lvl>
    <w:lvl w:ilvl="3" w:tplc="BE5E92E6">
      <w:numFmt w:val="bullet"/>
      <w:lvlText w:val="•"/>
      <w:lvlJc w:val="left"/>
      <w:pPr>
        <w:ind w:left="3017" w:hanging="360"/>
      </w:pPr>
      <w:rPr>
        <w:rFonts w:hint="default"/>
        <w:lang w:val="en-US" w:eastAsia="en-US" w:bidi="ar-SA"/>
      </w:rPr>
    </w:lvl>
    <w:lvl w:ilvl="4" w:tplc="FE7210CC">
      <w:numFmt w:val="bullet"/>
      <w:lvlText w:val="•"/>
      <w:lvlJc w:val="left"/>
      <w:pPr>
        <w:ind w:left="4115" w:hanging="360"/>
      </w:pPr>
      <w:rPr>
        <w:rFonts w:hint="default"/>
        <w:lang w:val="en-US" w:eastAsia="en-US" w:bidi="ar-SA"/>
      </w:rPr>
    </w:lvl>
    <w:lvl w:ilvl="5" w:tplc="B5700F92">
      <w:numFmt w:val="bullet"/>
      <w:lvlText w:val="•"/>
      <w:lvlJc w:val="left"/>
      <w:pPr>
        <w:ind w:left="5212" w:hanging="360"/>
      </w:pPr>
      <w:rPr>
        <w:rFonts w:hint="default"/>
        <w:lang w:val="en-US" w:eastAsia="en-US" w:bidi="ar-SA"/>
      </w:rPr>
    </w:lvl>
    <w:lvl w:ilvl="6" w:tplc="A67EC4AE">
      <w:numFmt w:val="bullet"/>
      <w:lvlText w:val="•"/>
      <w:lvlJc w:val="left"/>
      <w:pPr>
        <w:ind w:left="6310" w:hanging="360"/>
      </w:pPr>
      <w:rPr>
        <w:rFonts w:hint="default"/>
        <w:lang w:val="en-US" w:eastAsia="en-US" w:bidi="ar-SA"/>
      </w:rPr>
    </w:lvl>
    <w:lvl w:ilvl="7" w:tplc="D12AECCE">
      <w:numFmt w:val="bullet"/>
      <w:lvlText w:val="•"/>
      <w:lvlJc w:val="left"/>
      <w:pPr>
        <w:ind w:left="7407" w:hanging="360"/>
      </w:pPr>
      <w:rPr>
        <w:rFonts w:hint="default"/>
        <w:lang w:val="en-US" w:eastAsia="en-US" w:bidi="ar-SA"/>
      </w:rPr>
    </w:lvl>
    <w:lvl w:ilvl="8" w:tplc="505433EA">
      <w:numFmt w:val="bullet"/>
      <w:lvlText w:val="•"/>
      <w:lvlJc w:val="left"/>
      <w:pPr>
        <w:ind w:left="8505" w:hanging="360"/>
      </w:pPr>
      <w:rPr>
        <w:rFonts w:hint="default"/>
        <w:lang w:val="en-US" w:eastAsia="en-US" w:bidi="ar-SA"/>
      </w:rPr>
    </w:lvl>
  </w:abstractNum>
  <w:abstractNum w:abstractNumId="4" w15:restartNumberingAfterBreak="0">
    <w:nsid w:val="34655661"/>
    <w:multiLevelType w:val="multilevel"/>
    <w:tmpl w:val="1F206282"/>
    <w:lvl w:ilvl="0">
      <w:start w:val="1"/>
      <w:numFmt w:val="decimal"/>
      <w:lvlText w:val="%1."/>
      <w:lvlJc w:val="left"/>
      <w:pPr>
        <w:ind w:left="720" w:hanging="360"/>
      </w:pPr>
      <w:rPr>
        <w:rFonts w:cs="Sylfaen" w:hint="default"/>
        <w:b/>
        <w:bCs/>
      </w:rPr>
    </w:lvl>
    <w:lvl w:ilvl="1">
      <w:start w:val="1"/>
      <w:numFmt w:val="decimal"/>
      <w:isLgl/>
      <w:lvlText w:val="%1.%2"/>
      <w:lvlJc w:val="left"/>
      <w:pPr>
        <w:ind w:left="112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36B86DC1"/>
    <w:multiLevelType w:val="hybridMultilevel"/>
    <w:tmpl w:val="30EC1D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134E6E"/>
    <w:multiLevelType w:val="hybridMultilevel"/>
    <w:tmpl w:val="3BA6C8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169111E"/>
    <w:multiLevelType w:val="hybridMultilevel"/>
    <w:tmpl w:val="1BEA470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48582B09"/>
    <w:multiLevelType w:val="hybridMultilevel"/>
    <w:tmpl w:val="1048ED78"/>
    <w:lvl w:ilvl="0" w:tplc="80BE7A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A184A5B"/>
    <w:multiLevelType w:val="hybridMultilevel"/>
    <w:tmpl w:val="E76A66FC"/>
    <w:lvl w:ilvl="0" w:tplc="04370001">
      <w:start w:val="1"/>
      <w:numFmt w:val="bullet"/>
      <w:lvlText w:val=""/>
      <w:lvlJc w:val="left"/>
      <w:pPr>
        <w:ind w:left="1560" w:hanging="360"/>
      </w:pPr>
      <w:rPr>
        <w:rFonts w:ascii="Symbol" w:hAnsi="Symbol" w:hint="default"/>
      </w:rPr>
    </w:lvl>
    <w:lvl w:ilvl="1" w:tplc="04370003" w:tentative="1">
      <w:start w:val="1"/>
      <w:numFmt w:val="bullet"/>
      <w:lvlText w:val="o"/>
      <w:lvlJc w:val="left"/>
      <w:pPr>
        <w:ind w:left="2280" w:hanging="360"/>
      </w:pPr>
      <w:rPr>
        <w:rFonts w:ascii="Courier New" w:hAnsi="Courier New" w:cs="Courier New" w:hint="default"/>
      </w:rPr>
    </w:lvl>
    <w:lvl w:ilvl="2" w:tplc="04370005" w:tentative="1">
      <w:start w:val="1"/>
      <w:numFmt w:val="bullet"/>
      <w:lvlText w:val=""/>
      <w:lvlJc w:val="left"/>
      <w:pPr>
        <w:ind w:left="3000" w:hanging="360"/>
      </w:pPr>
      <w:rPr>
        <w:rFonts w:ascii="Wingdings" w:hAnsi="Wingdings" w:hint="default"/>
      </w:rPr>
    </w:lvl>
    <w:lvl w:ilvl="3" w:tplc="04370001" w:tentative="1">
      <w:start w:val="1"/>
      <w:numFmt w:val="bullet"/>
      <w:lvlText w:val=""/>
      <w:lvlJc w:val="left"/>
      <w:pPr>
        <w:ind w:left="3720" w:hanging="360"/>
      </w:pPr>
      <w:rPr>
        <w:rFonts w:ascii="Symbol" w:hAnsi="Symbol" w:hint="default"/>
      </w:rPr>
    </w:lvl>
    <w:lvl w:ilvl="4" w:tplc="04370003" w:tentative="1">
      <w:start w:val="1"/>
      <w:numFmt w:val="bullet"/>
      <w:lvlText w:val="o"/>
      <w:lvlJc w:val="left"/>
      <w:pPr>
        <w:ind w:left="4440" w:hanging="360"/>
      </w:pPr>
      <w:rPr>
        <w:rFonts w:ascii="Courier New" w:hAnsi="Courier New" w:cs="Courier New" w:hint="default"/>
      </w:rPr>
    </w:lvl>
    <w:lvl w:ilvl="5" w:tplc="04370005" w:tentative="1">
      <w:start w:val="1"/>
      <w:numFmt w:val="bullet"/>
      <w:lvlText w:val=""/>
      <w:lvlJc w:val="left"/>
      <w:pPr>
        <w:ind w:left="5160" w:hanging="360"/>
      </w:pPr>
      <w:rPr>
        <w:rFonts w:ascii="Wingdings" w:hAnsi="Wingdings" w:hint="default"/>
      </w:rPr>
    </w:lvl>
    <w:lvl w:ilvl="6" w:tplc="04370001" w:tentative="1">
      <w:start w:val="1"/>
      <w:numFmt w:val="bullet"/>
      <w:lvlText w:val=""/>
      <w:lvlJc w:val="left"/>
      <w:pPr>
        <w:ind w:left="5880" w:hanging="360"/>
      </w:pPr>
      <w:rPr>
        <w:rFonts w:ascii="Symbol" w:hAnsi="Symbol" w:hint="default"/>
      </w:rPr>
    </w:lvl>
    <w:lvl w:ilvl="7" w:tplc="04370003" w:tentative="1">
      <w:start w:val="1"/>
      <w:numFmt w:val="bullet"/>
      <w:lvlText w:val="o"/>
      <w:lvlJc w:val="left"/>
      <w:pPr>
        <w:ind w:left="6600" w:hanging="360"/>
      </w:pPr>
      <w:rPr>
        <w:rFonts w:ascii="Courier New" w:hAnsi="Courier New" w:cs="Courier New" w:hint="default"/>
      </w:rPr>
    </w:lvl>
    <w:lvl w:ilvl="8" w:tplc="04370005" w:tentative="1">
      <w:start w:val="1"/>
      <w:numFmt w:val="bullet"/>
      <w:lvlText w:val=""/>
      <w:lvlJc w:val="left"/>
      <w:pPr>
        <w:ind w:left="7320" w:hanging="360"/>
      </w:pPr>
      <w:rPr>
        <w:rFonts w:ascii="Wingdings" w:hAnsi="Wingdings" w:hint="default"/>
      </w:rPr>
    </w:lvl>
  </w:abstractNum>
  <w:abstractNum w:abstractNumId="10" w15:restartNumberingAfterBreak="0">
    <w:nsid w:val="53F92D58"/>
    <w:multiLevelType w:val="hybridMultilevel"/>
    <w:tmpl w:val="9B9C47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45BFA"/>
    <w:multiLevelType w:val="hybridMultilevel"/>
    <w:tmpl w:val="EDEE8648"/>
    <w:lvl w:ilvl="0" w:tplc="94421BB2">
      <w:start w:val="1"/>
      <w:numFmt w:val="bullet"/>
      <w:lvlText w:val="-"/>
      <w:lvlJc w:val="left"/>
      <w:pPr>
        <w:ind w:left="927" w:hanging="360"/>
      </w:pPr>
      <w:rPr>
        <w:rFonts w:ascii="Sylfaen" w:eastAsia="Sylfaen" w:hAnsi="Sylfaen" w:cs="Sylfaen" w:hint="default"/>
      </w:rPr>
    </w:lvl>
    <w:lvl w:ilvl="1" w:tplc="04370003" w:tentative="1">
      <w:start w:val="1"/>
      <w:numFmt w:val="bullet"/>
      <w:lvlText w:val="o"/>
      <w:lvlJc w:val="left"/>
      <w:pPr>
        <w:ind w:left="1647" w:hanging="360"/>
      </w:pPr>
      <w:rPr>
        <w:rFonts w:ascii="Courier New" w:hAnsi="Courier New" w:cs="Courier New" w:hint="default"/>
      </w:rPr>
    </w:lvl>
    <w:lvl w:ilvl="2" w:tplc="04370005" w:tentative="1">
      <w:start w:val="1"/>
      <w:numFmt w:val="bullet"/>
      <w:lvlText w:val=""/>
      <w:lvlJc w:val="left"/>
      <w:pPr>
        <w:ind w:left="2367" w:hanging="360"/>
      </w:pPr>
      <w:rPr>
        <w:rFonts w:ascii="Wingdings" w:hAnsi="Wingdings" w:hint="default"/>
      </w:rPr>
    </w:lvl>
    <w:lvl w:ilvl="3" w:tplc="04370001" w:tentative="1">
      <w:start w:val="1"/>
      <w:numFmt w:val="bullet"/>
      <w:lvlText w:val=""/>
      <w:lvlJc w:val="left"/>
      <w:pPr>
        <w:ind w:left="3087" w:hanging="360"/>
      </w:pPr>
      <w:rPr>
        <w:rFonts w:ascii="Symbol" w:hAnsi="Symbol" w:hint="default"/>
      </w:rPr>
    </w:lvl>
    <w:lvl w:ilvl="4" w:tplc="04370003" w:tentative="1">
      <w:start w:val="1"/>
      <w:numFmt w:val="bullet"/>
      <w:lvlText w:val="o"/>
      <w:lvlJc w:val="left"/>
      <w:pPr>
        <w:ind w:left="3807" w:hanging="360"/>
      </w:pPr>
      <w:rPr>
        <w:rFonts w:ascii="Courier New" w:hAnsi="Courier New" w:cs="Courier New" w:hint="default"/>
      </w:rPr>
    </w:lvl>
    <w:lvl w:ilvl="5" w:tplc="04370005" w:tentative="1">
      <w:start w:val="1"/>
      <w:numFmt w:val="bullet"/>
      <w:lvlText w:val=""/>
      <w:lvlJc w:val="left"/>
      <w:pPr>
        <w:ind w:left="4527" w:hanging="360"/>
      </w:pPr>
      <w:rPr>
        <w:rFonts w:ascii="Wingdings" w:hAnsi="Wingdings" w:hint="default"/>
      </w:rPr>
    </w:lvl>
    <w:lvl w:ilvl="6" w:tplc="04370001" w:tentative="1">
      <w:start w:val="1"/>
      <w:numFmt w:val="bullet"/>
      <w:lvlText w:val=""/>
      <w:lvlJc w:val="left"/>
      <w:pPr>
        <w:ind w:left="5247" w:hanging="360"/>
      </w:pPr>
      <w:rPr>
        <w:rFonts w:ascii="Symbol" w:hAnsi="Symbol" w:hint="default"/>
      </w:rPr>
    </w:lvl>
    <w:lvl w:ilvl="7" w:tplc="04370003" w:tentative="1">
      <w:start w:val="1"/>
      <w:numFmt w:val="bullet"/>
      <w:lvlText w:val="o"/>
      <w:lvlJc w:val="left"/>
      <w:pPr>
        <w:ind w:left="5967" w:hanging="360"/>
      </w:pPr>
      <w:rPr>
        <w:rFonts w:ascii="Courier New" w:hAnsi="Courier New" w:cs="Courier New" w:hint="default"/>
      </w:rPr>
    </w:lvl>
    <w:lvl w:ilvl="8" w:tplc="04370005" w:tentative="1">
      <w:start w:val="1"/>
      <w:numFmt w:val="bullet"/>
      <w:lvlText w:val=""/>
      <w:lvlJc w:val="left"/>
      <w:pPr>
        <w:ind w:left="6687" w:hanging="360"/>
      </w:pPr>
      <w:rPr>
        <w:rFonts w:ascii="Wingdings" w:hAnsi="Wingdings" w:hint="default"/>
      </w:rPr>
    </w:lvl>
  </w:abstractNum>
  <w:abstractNum w:abstractNumId="12" w15:restartNumberingAfterBreak="0">
    <w:nsid w:val="59525EA6"/>
    <w:multiLevelType w:val="multilevel"/>
    <w:tmpl w:val="C8D41C78"/>
    <w:lvl w:ilvl="0">
      <w:start w:val="1"/>
      <w:numFmt w:val="decimal"/>
      <w:lvlText w:val="%1."/>
      <w:lvlJc w:val="left"/>
      <w:pPr>
        <w:ind w:left="540" w:hanging="360"/>
      </w:pPr>
      <w:rPr>
        <w:rFonts w:ascii="Sylfaen" w:hAnsi="Sylfaen" w:cs="Sylfaen" w:hint="default"/>
        <w:b/>
        <w:color w:val="1F4E79"/>
      </w:rPr>
    </w:lvl>
    <w:lvl w:ilvl="1">
      <w:start w:val="1"/>
      <w:numFmt w:val="decimal"/>
      <w:isLgl/>
      <w:lvlText w:val="%1.%2."/>
      <w:lvlJc w:val="left"/>
      <w:pPr>
        <w:ind w:left="540" w:hanging="360"/>
      </w:pPr>
      <w:rPr>
        <w:rFonts w:ascii="Sylfaen" w:hAnsi="Sylfaen" w:cs="Sylfaen" w:hint="default"/>
        <w:color w:val="44546A"/>
      </w:rPr>
    </w:lvl>
    <w:lvl w:ilvl="2">
      <w:start w:val="1"/>
      <w:numFmt w:val="decimal"/>
      <w:isLgl/>
      <w:lvlText w:val="%1.%2.%3."/>
      <w:lvlJc w:val="left"/>
      <w:pPr>
        <w:ind w:left="900" w:hanging="720"/>
      </w:pPr>
      <w:rPr>
        <w:rFonts w:ascii="Sylfaen" w:hAnsi="Sylfaen" w:cs="Sylfaen" w:hint="default"/>
      </w:rPr>
    </w:lvl>
    <w:lvl w:ilvl="3">
      <w:start w:val="1"/>
      <w:numFmt w:val="decimal"/>
      <w:isLgl/>
      <w:lvlText w:val="%1.%2.%3.%4."/>
      <w:lvlJc w:val="left"/>
      <w:pPr>
        <w:ind w:left="900" w:hanging="720"/>
      </w:pPr>
      <w:rPr>
        <w:rFonts w:ascii="Sylfaen" w:hAnsi="Sylfaen" w:cs="Sylfaen" w:hint="default"/>
      </w:rPr>
    </w:lvl>
    <w:lvl w:ilvl="4">
      <w:start w:val="1"/>
      <w:numFmt w:val="decimal"/>
      <w:isLgl/>
      <w:lvlText w:val="%1.%2.%3.%4.%5."/>
      <w:lvlJc w:val="left"/>
      <w:pPr>
        <w:ind w:left="1260" w:hanging="1080"/>
      </w:pPr>
      <w:rPr>
        <w:rFonts w:ascii="Sylfaen" w:hAnsi="Sylfaen" w:cs="Sylfaen" w:hint="default"/>
      </w:rPr>
    </w:lvl>
    <w:lvl w:ilvl="5">
      <w:start w:val="1"/>
      <w:numFmt w:val="decimal"/>
      <w:isLgl/>
      <w:lvlText w:val="%1.%2.%3.%4.%5.%6."/>
      <w:lvlJc w:val="left"/>
      <w:pPr>
        <w:ind w:left="1260" w:hanging="1080"/>
      </w:pPr>
      <w:rPr>
        <w:rFonts w:ascii="Sylfaen" w:hAnsi="Sylfaen" w:cs="Sylfaen" w:hint="default"/>
      </w:rPr>
    </w:lvl>
    <w:lvl w:ilvl="6">
      <w:start w:val="1"/>
      <w:numFmt w:val="decimal"/>
      <w:isLgl/>
      <w:lvlText w:val="%1.%2.%3.%4.%5.%6.%7."/>
      <w:lvlJc w:val="left"/>
      <w:pPr>
        <w:ind w:left="1620" w:hanging="1440"/>
      </w:pPr>
      <w:rPr>
        <w:rFonts w:ascii="Sylfaen" w:hAnsi="Sylfaen" w:cs="Sylfaen" w:hint="default"/>
      </w:rPr>
    </w:lvl>
    <w:lvl w:ilvl="7">
      <w:start w:val="1"/>
      <w:numFmt w:val="decimal"/>
      <w:isLgl/>
      <w:lvlText w:val="%1.%2.%3.%4.%5.%6.%7.%8."/>
      <w:lvlJc w:val="left"/>
      <w:pPr>
        <w:ind w:left="1620" w:hanging="1440"/>
      </w:pPr>
      <w:rPr>
        <w:rFonts w:ascii="Sylfaen" w:hAnsi="Sylfaen" w:cs="Sylfaen" w:hint="default"/>
      </w:rPr>
    </w:lvl>
    <w:lvl w:ilvl="8">
      <w:start w:val="1"/>
      <w:numFmt w:val="decimal"/>
      <w:isLgl/>
      <w:lvlText w:val="%1.%2.%3.%4.%5.%6.%7.%8.%9."/>
      <w:lvlJc w:val="left"/>
      <w:pPr>
        <w:ind w:left="1980" w:hanging="1800"/>
      </w:pPr>
      <w:rPr>
        <w:rFonts w:ascii="Sylfaen" w:hAnsi="Sylfaen" w:cs="Sylfaen" w:hint="default"/>
      </w:rPr>
    </w:lvl>
  </w:abstractNum>
  <w:abstractNum w:abstractNumId="13" w15:restartNumberingAfterBreak="0">
    <w:nsid w:val="665E7C54"/>
    <w:multiLevelType w:val="hybridMultilevel"/>
    <w:tmpl w:val="1BEA470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68DD27FC"/>
    <w:multiLevelType w:val="hybridMultilevel"/>
    <w:tmpl w:val="3460C936"/>
    <w:lvl w:ilvl="0" w:tplc="939AEBCC">
      <w:numFmt w:val="bullet"/>
      <w:lvlText w:val=""/>
      <w:lvlJc w:val="left"/>
      <w:pPr>
        <w:ind w:left="1560" w:hanging="361"/>
      </w:pPr>
      <w:rPr>
        <w:rFonts w:ascii="Symbol" w:eastAsia="Symbol" w:hAnsi="Symbol" w:cs="Symbol" w:hint="default"/>
        <w:b w:val="0"/>
        <w:bCs w:val="0"/>
        <w:i w:val="0"/>
        <w:iCs w:val="0"/>
        <w:w w:val="99"/>
        <w:sz w:val="22"/>
        <w:szCs w:val="22"/>
        <w:lang w:val="en-US" w:eastAsia="en-US" w:bidi="ar-SA"/>
      </w:rPr>
    </w:lvl>
    <w:lvl w:ilvl="1" w:tplc="B8F8A948">
      <w:numFmt w:val="bullet"/>
      <w:lvlText w:val="•"/>
      <w:lvlJc w:val="left"/>
      <w:pPr>
        <w:ind w:left="2474" w:hanging="361"/>
      </w:pPr>
      <w:rPr>
        <w:rFonts w:hint="default"/>
        <w:lang w:val="en-US" w:eastAsia="en-US" w:bidi="ar-SA"/>
      </w:rPr>
    </w:lvl>
    <w:lvl w:ilvl="2" w:tplc="AC2E08C0">
      <w:numFmt w:val="bullet"/>
      <w:lvlText w:val="•"/>
      <w:lvlJc w:val="left"/>
      <w:pPr>
        <w:ind w:left="3388" w:hanging="361"/>
      </w:pPr>
      <w:rPr>
        <w:rFonts w:hint="default"/>
        <w:lang w:val="en-US" w:eastAsia="en-US" w:bidi="ar-SA"/>
      </w:rPr>
    </w:lvl>
    <w:lvl w:ilvl="3" w:tplc="FDE005C4">
      <w:numFmt w:val="bullet"/>
      <w:lvlText w:val="•"/>
      <w:lvlJc w:val="left"/>
      <w:pPr>
        <w:ind w:left="4302" w:hanging="361"/>
      </w:pPr>
      <w:rPr>
        <w:rFonts w:hint="default"/>
        <w:lang w:val="en-US" w:eastAsia="en-US" w:bidi="ar-SA"/>
      </w:rPr>
    </w:lvl>
    <w:lvl w:ilvl="4" w:tplc="6884F5CE">
      <w:numFmt w:val="bullet"/>
      <w:lvlText w:val="•"/>
      <w:lvlJc w:val="left"/>
      <w:pPr>
        <w:ind w:left="5216" w:hanging="361"/>
      </w:pPr>
      <w:rPr>
        <w:rFonts w:hint="default"/>
        <w:lang w:val="en-US" w:eastAsia="en-US" w:bidi="ar-SA"/>
      </w:rPr>
    </w:lvl>
    <w:lvl w:ilvl="5" w:tplc="7C1E0D64">
      <w:numFmt w:val="bullet"/>
      <w:lvlText w:val="•"/>
      <w:lvlJc w:val="left"/>
      <w:pPr>
        <w:ind w:left="6130" w:hanging="361"/>
      </w:pPr>
      <w:rPr>
        <w:rFonts w:hint="default"/>
        <w:lang w:val="en-US" w:eastAsia="en-US" w:bidi="ar-SA"/>
      </w:rPr>
    </w:lvl>
    <w:lvl w:ilvl="6" w:tplc="FCDA0206">
      <w:numFmt w:val="bullet"/>
      <w:lvlText w:val="•"/>
      <w:lvlJc w:val="left"/>
      <w:pPr>
        <w:ind w:left="7044" w:hanging="361"/>
      </w:pPr>
      <w:rPr>
        <w:rFonts w:hint="default"/>
        <w:lang w:val="en-US" w:eastAsia="en-US" w:bidi="ar-SA"/>
      </w:rPr>
    </w:lvl>
    <w:lvl w:ilvl="7" w:tplc="F6B2A92E">
      <w:numFmt w:val="bullet"/>
      <w:lvlText w:val="•"/>
      <w:lvlJc w:val="left"/>
      <w:pPr>
        <w:ind w:left="7958" w:hanging="361"/>
      </w:pPr>
      <w:rPr>
        <w:rFonts w:hint="default"/>
        <w:lang w:val="en-US" w:eastAsia="en-US" w:bidi="ar-SA"/>
      </w:rPr>
    </w:lvl>
    <w:lvl w:ilvl="8" w:tplc="C1BCFBDE">
      <w:numFmt w:val="bullet"/>
      <w:lvlText w:val="•"/>
      <w:lvlJc w:val="left"/>
      <w:pPr>
        <w:ind w:left="8872" w:hanging="361"/>
      </w:pPr>
      <w:rPr>
        <w:rFonts w:hint="default"/>
        <w:lang w:val="en-US" w:eastAsia="en-US" w:bidi="ar-SA"/>
      </w:rPr>
    </w:lvl>
  </w:abstractNum>
  <w:abstractNum w:abstractNumId="15" w15:restartNumberingAfterBreak="0">
    <w:nsid w:val="6AB31EC1"/>
    <w:multiLevelType w:val="multilevel"/>
    <w:tmpl w:val="E86C360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6D581B69"/>
    <w:multiLevelType w:val="hybridMultilevel"/>
    <w:tmpl w:val="FC6A1A8E"/>
    <w:lvl w:ilvl="0" w:tplc="C6A894AC">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D01610"/>
    <w:multiLevelType w:val="hybridMultilevel"/>
    <w:tmpl w:val="3B3E128E"/>
    <w:lvl w:ilvl="0" w:tplc="04370001">
      <w:start w:val="1"/>
      <w:numFmt w:val="bullet"/>
      <w:lvlText w:val=""/>
      <w:lvlJc w:val="left"/>
      <w:pPr>
        <w:ind w:left="1287" w:hanging="360"/>
      </w:pPr>
      <w:rPr>
        <w:rFonts w:ascii="Symbol" w:hAnsi="Symbol" w:hint="default"/>
      </w:rPr>
    </w:lvl>
    <w:lvl w:ilvl="1" w:tplc="04370003" w:tentative="1">
      <w:start w:val="1"/>
      <w:numFmt w:val="bullet"/>
      <w:lvlText w:val="o"/>
      <w:lvlJc w:val="left"/>
      <w:pPr>
        <w:ind w:left="2007" w:hanging="360"/>
      </w:pPr>
      <w:rPr>
        <w:rFonts w:ascii="Courier New" w:hAnsi="Courier New" w:cs="Courier New" w:hint="default"/>
      </w:rPr>
    </w:lvl>
    <w:lvl w:ilvl="2" w:tplc="04370005" w:tentative="1">
      <w:start w:val="1"/>
      <w:numFmt w:val="bullet"/>
      <w:lvlText w:val=""/>
      <w:lvlJc w:val="left"/>
      <w:pPr>
        <w:ind w:left="2727" w:hanging="360"/>
      </w:pPr>
      <w:rPr>
        <w:rFonts w:ascii="Wingdings" w:hAnsi="Wingdings" w:hint="default"/>
      </w:rPr>
    </w:lvl>
    <w:lvl w:ilvl="3" w:tplc="04370001" w:tentative="1">
      <w:start w:val="1"/>
      <w:numFmt w:val="bullet"/>
      <w:lvlText w:val=""/>
      <w:lvlJc w:val="left"/>
      <w:pPr>
        <w:ind w:left="3447" w:hanging="360"/>
      </w:pPr>
      <w:rPr>
        <w:rFonts w:ascii="Symbol" w:hAnsi="Symbol" w:hint="default"/>
      </w:rPr>
    </w:lvl>
    <w:lvl w:ilvl="4" w:tplc="04370003" w:tentative="1">
      <w:start w:val="1"/>
      <w:numFmt w:val="bullet"/>
      <w:lvlText w:val="o"/>
      <w:lvlJc w:val="left"/>
      <w:pPr>
        <w:ind w:left="4167" w:hanging="360"/>
      </w:pPr>
      <w:rPr>
        <w:rFonts w:ascii="Courier New" w:hAnsi="Courier New" w:cs="Courier New" w:hint="default"/>
      </w:rPr>
    </w:lvl>
    <w:lvl w:ilvl="5" w:tplc="04370005" w:tentative="1">
      <w:start w:val="1"/>
      <w:numFmt w:val="bullet"/>
      <w:lvlText w:val=""/>
      <w:lvlJc w:val="left"/>
      <w:pPr>
        <w:ind w:left="4887" w:hanging="360"/>
      </w:pPr>
      <w:rPr>
        <w:rFonts w:ascii="Wingdings" w:hAnsi="Wingdings" w:hint="default"/>
      </w:rPr>
    </w:lvl>
    <w:lvl w:ilvl="6" w:tplc="04370001" w:tentative="1">
      <w:start w:val="1"/>
      <w:numFmt w:val="bullet"/>
      <w:lvlText w:val=""/>
      <w:lvlJc w:val="left"/>
      <w:pPr>
        <w:ind w:left="5607" w:hanging="360"/>
      </w:pPr>
      <w:rPr>
        <w:rFonts w:ascii="Symbol" w:hAnsi="Symbol" w:hint="default"/>
      </w:rPr>
    </w:lvl>
    <w:lvl w:ilvl="7" w:tplc="04370003" w:tentative="1">
      <w:start w:val="1"/>
      <w:numFmt w:val="bullet"/>
      <w:lvlText w:val="o"/>
      <w:lvlJc w:val="left"/>
      <w:pPr>
        <w:ind w:left="6327" w:hanging="360"/>
      </w:pPr>
      <w:rPr>
        <w:rFonts w:ascii="Courier New" w:hAnsi="Courier New" w:cs="Courier New" w:hint="default"/>
      </w:rPr>
    </w:lvl>
    <w:lvl w:ilvl="8" w:tplc="04370005" w:tentative="1">
      <w:start w:val="1"/>
      <w:numFmt w:val="bullet"/>
      <w:lvlText w:val=""/>
      <w:lvlJc w:val="left"/>
      <w:pPr>
        <w:ind w:left="7047" w:hanging="360"/>
      </w:pPr>
      <w:rPr>
        <w:rFonts w:ascii="Wingdings" w:hAnsi="Wingdings" w:hint="default"/>
      </w:rPr>
    </w:lvl>
  </w:abstractNum>
  <w:abstractNum w:abstractNumId="18" w15:restartNumberingAfterBreak="0">
    <w:nsid w:val="72115198"/>
    <w:multiLevelType w:val="hybridMultilevel"/>
    <w:tmpl w:val="E43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2D72ED"/>
    <w:multiLevelType w:val="hybridMultilevel"/>
    <w:tmpl w:val="1BEA470C"/>
    <w:lvl w:ilvl="0" w:tplc="6A00F7C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58013672">
    <w:abstractNumId w:val="3"/>
  </w:num>
  <w:num w:numId="2" w16cid:durableId="1593008370">
    <w:abstractNumId w:val="14"/>
  </w:num>
  <w:num w:numId="3" w16cid:durableId="1965885451">
    <w:abstractNumId w:val="9"/>
  </w:num>
  <w:num w:numId="4" w16cid:durableId="1855415421">
    <w:abstractNumId w:val="17"/>
  </w:num>
  <w:num w:numId="5" w16cid:durableId="1646082995">
    <w:abstractNumId w:val="1"/>
  </w:num>
  <w:num w:numId="6" w16cid:durableId="1149131886">
    <w:abstractNumId w:val="2"/>
  </w:num>
  <w:num w:numId="7" w16cid:durableId="154761649">
    <w:abstractNumId w:val="11"/>
  </w:num>
  <w:num w:numId="8" w16cid:durableId="370808454">
    <w:abstractNumId w:val="6"/>
  </w:num>
  <w:num w:numId="9" w16cid:durableId="1588230733">
    <w:abstractNumId w:val="8"/>
  </w:num>
  <w:num w:numId="10" w16cid:durableId="1568228127">
    <w:abstractNumId w:val="19"/>
  </w:num>
  <w:num w:numId="11" w16cid:durableId="114301241">
    <w:abstractNumId w:val="12"/>
  </w:num>
  <w:num w:numId="12" w16cid:durableId="1767076964">
    <w:abstractNumId w:val="18"/>
  </w:num>
  <w:num w:numId="13" w16cid:durableId="1631781941">
    <w:abstractNumId w:val="5"/>
  </w:num>
  <w:num w:numId="14" w16cid:durableId="1785073229">
    <w:abstractNumId w:val="10"/>
  </w:num>
  <w:num w:numId="15" w16cid:durableId="1407607056">
    <w:abstractNumId w:val="0"/>
  </w:num>
  <w:num w:numId="16" w16cid:durableId="92939831">
    <w:abstractNumId w:val="15"/>
  </w:num>
  <w:num w:numId="17" w16cid:durableId="1631013934">
    <w:abstractNumId w:val="7"/>
  </w:num>
  <w:num w:numId="18" w16cid:durableId="2039891570">
    <w:abstractNumId w:val="13"/>
  </w:num>
  <w:num w:numId="19" w16cid:durableId="137918207">
    <w:abstractNumId w:val="4"/>
  </w:num>
  <w:num w:numId="20" w16cid:durableId="12863063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41"/>
    <w:rsid w:val="0001793F"/>
    <w:rsid w:val="00023839"/>
    <w:rsid w:val="000344AF"/>
    <w:rsid w:val="00082132"/>
    <w:rsid w:val="00086E93"/>
    <w:rsid w:val="000B6B6F"/>
    <w:rsid w:val="000C03A0"/>
    <w:rsid w:val="000C0839"/>
    <w:rsid w:val="000C1FDF"/>
    <w:rsid w:val="000E54CB"/>
    <w:rsid w:val="000F6F0A"/>
    <w:rsid w:val="00105372"/>
    <w:rsid w:val="0010597F"/>
    <w:rsid w:val="001222BC"/>
    <w:rsid w:val="0013080D"/>
    <w:rsid w:val="0013550F"/>
    <w:rsid w:val="001536CD"/>
    <w:rsid w:val="0017610F"/>
    <w:rsid w:val="00184AE1"/>
    <w:rsid w:val="001A3F36"/>
    <w:rsid w:val="001B3229"/>
    <w:rsid w:val="001D599A"/>
    <w:rsid w:val="0021007C"/>
    <w:rsid w:val="00217FA8"/>
    <w:rsid w:val="00227BEC"/>
    <w:rsid w:val="002815B4"/>
    <w:rsid w:val="00290276"/>
    <w:rsid w:val="00293DA6"/>
    <w:rsid w:val="002A1A8A"/>
    <w:rsid w:val="00303B06"/>
    <w:rsid w:val="00311BB8"/>
    <w:rsid w:val="00314011"/>
    <w:rsid w:val="00315F10"/>
    <w:rsid w:val="00345B86"/>
    <w:rsid w:val="00347901"/>
    <w:rsid w:val="00366EFA"/>
    <w:rsid w:val="00370FB1"/>
    <w:rsid w:val="003761EF"/>
    <w:rsid w:val="003A27CB"/>
    <w:rsid w:val="003B7C2A"/>
    <w:rsid w:val="003C3E69"/>
    <w:rsid w:val="003C6C73"/>
    <w:rsid w:val="003D1BB8"/>
    <w:rsid w:val="003E1EE6"/>
    <w:rsid w:val="004034CD"/>
    <w:rsid w:val="00404B69"/>
    <w:rsid w:val="00406CFF"/>
    <w:rsid w:val="00417036"/>
    <w:rsid w:val="00420415"/>
    <w:rsid w:val="004374A8"/>
    <w:rsid w:val="00437AAD"/>
    <w:rsid w:val="00460AAB"/>
    <w:rsid w:val="00496168"/>
    <w:rsid w:val="004B3871"/>
    <w:rsid w:val="004B52D7"/>
    <w:rsid w:val="004D12FC"/>
    <w:rsid w:val="004E213E"/>
    <w:rsid w:val="004F05B8"/>
    <w:rsid w:val="004F19CA"/>
    <w:rsid w:val="004F386E"/>
    <w:rsid w:val="004F423D"/>
    <w:rsid w:val="00500278"/>
    <w:rsid w:val="005262F9"/>
    <w:rsid w:val="00572472"/>
    <w:rsid w:val="00592B7F"/>
    <w:rsid w:val="00592F57"/>
    <w:rsid w:val="00594EA2"/>
    <w:rsid w:val="005C2DC7"/>
    <w:rsid w:val="005C7136"/>
    <w:rsid w:val="005D739E"/>
    <w:rsid w:val="006070D3"/>
    <w:rsid w:val="00616FBE"/>
    <w:rsid w:val="00642291"/>
    <w:rsid w:val="00643B85"/>
    <w:rsid w:val="00646200"/>
    <w:rsid w:val="00672D30"/>
    <w:rsid w:val="00674012"/>
    <w:rsid w:val="00674673"/>
    <w:rsid w:val="0068025C"/>
    <w:rsid w:val="00695E3F"/>
    <w:rsid w:val="00697441"/>
    <w:rsid w:val="00697B06"/>
    <w:rsid w:val="006C00BF"/>
    <w:rsid w:val="006C3B5E"/>
    <w:rsid w:val="006D2217"/>
    <w:rsid w:val="006E7903"/>
    <w:rsid w:val="006F5022"/>
    <w:rsid w:val="00716780"/>
    <w:rsid w:val="00717078"/>
    <w:rsid w:val="00742EE0"/>
    <w:rsid w:val="007529AA"/>
    <w:rsid w:val="00763982"/>
    <w:rsid w:val="00770A4E"/>
    <w:rsid w:val="00786AD9"/>
    <w:rsid w:val="00792C91"/>
    <w:rsid w:val="007B0336"/>
    <w:rsid w:val="007B47A8"/>
    <w:rsid w:val="007C345C"/>
    <w:rsid w:val="007C6DE6"/>
    <w:rsid w:val="007C6DFB"/>
    <w:rsid w:val="007D0890"/>
    <w:rsid w:val="007D67EC"/>
    <w:rsid w:val="007E582D"/>
    <w:rsid w:val="007F2341"/>
    <w:rsid w:val="007F37E8"/>
    <w:rsid w:val="00845C69"/>
    <w:rsid w:val="00873B3E"/>
    <w:rsid w:val="0087453E"/>
    <w:rsid w:val="00892240"/>
    <w:rsid w:val="00895694"/>
    <w:rsid w:val="008A78A3"/>
    <w:rsid w:val="008B2AA9"/>
    <w:rsid w:val="008C6C8A"/>
    <w:rsid w:val="008D2A63"/>
    <w:rsid w:val="008D38C5"/>
    <w:rsid w:val="008D6F11"/>
    <w:rsid w:val="008E5B52"/>
    <w:rsid w:val="008F26C0"/>
    <w:rsid w:val="00902468"/>
    <w:rsid w:val="009110E7"/>
    <w:rsid w:val="00931C8A"/>
    <w:rsid w:val="00947772"/>
    <w:rsid w:val="009477E5"/>
    <w:rsid w:val="00947EDF"/>
    <w:rsid w:val="00964316"/>
    <w:rsid w:val="009718B6"/>
    <w:rsid w:val="009733A9"/>
    <w:rsid w:val="00977673"/>
    <w:rsid w:val="00987B97"/>
    <w:rsid w:val="00992C94"/>
    <w:rsid w:val="00994834"/>
    <w:rsid w:val="009C0694"/>
    <w:rsid w:val="009C1CEC"/>
    <w:rsid w:val="009C35E3"/>
    <w:rsid w:val="009E523B"/>
    <w:rsid w:val="009E6642"/>
    <w:rsid w:val="00A1119D"/>
    <w:rsid w:val="00A2298C"/>
    <w:rsid w:val="00A2447E"/>
    <w:rsid w:val="00A26356"/>
    <w:rsid w:val="00A267B0"/>
    <w:rsid w:val="00A32577"/>
    <w:rsid w:val="00A6566E"/>
    <w:rsid w:val="00A83C5F"/>
    <w:rsid w:val="00AA5826"/>
    <w:rsid w:val="00AB3AE4"/>
    <w:rsid w:val="00AB7AC5"/>
    <w:rsid w:val="00AD52F5"/>
    <w:rsid w:val="00AD53A2"/>
    <w:rsid w:val="00B159F5"/>
    <w:rsid w:val="00B32940"/>
    <w:rsid w:val="00B46423"/>
    <w:rsid w:val="00B51295"/>
    <w:rsid w:val="00B60300"/>
    <w:rsid w:val="00B63680"/>
    <w:rsid w:val="00B70FE2"/>
    <w:rsid w:val="00B8056B"/>
    <w:rsid w:val="00B82053"/>
    <w:rsid w:val="00BA1AC5"/>
    <w:rsid w:val="00BB2FB6"/>
    <w:rsid w:val="00BD35EF"/>
    <w:rsid w:val="00BE1A53"/>
    <w:rsid w:val="00BF4749"/>
    <w:rsid w:val="00C002F1"/>
    <w:rsid w:val="00C058D0"/>
    <w:rsid w:val="00C05B8E"/>
    <w:rsid w:val="00C12782"/>
    <w:rsid w:val="00C16AD3"/>
    <w:rsid w:val="00C4445F"/>
    <w:rsid w:val="00C5235D"/>
    <w:rsid w:val="00C9525B"/>
    <w:rsid w:val="00CA0F07"/>
    <w:rsid w:val="00CB64F5"/>
    <w:rsid w:val="00CB6BB3"/>
    <w:rsid w:val="00CC1849"/>
    <w:rsid w:val="00CF0DF8"/>
    <w:rsid w:val="00D0668B"/>
    <w:rsid w:val="00D33FB1"/>
    <w:rsid w:val="00D409E6"/>
    <w:rsid w:val="00D44D98"/>
    <w:rsid w:val="00D506D1"/>
    <w:rsid w:val="00D54EEA"/>
    <w:rsid w:val="00D55B15"/>
    <w:rsid w:val="00D57187"/>
    <w:rsid w:val="00D72A52"/>
    <w:rsid w:val="00D90C6D"/>
    <w:rsid w:val="00DA7D64"/>
    <w:rsid w:val="00DB36D4"/>
    <w:rsid w:val="00DC2088"/>
    <w:rsid w:val="00DC4B05"/>
    <w:rsid w:val="00DC7112"/>
    <w:rsid w:val="00DD2BB6"/>
    <w:rsid w:val="00DD6D8F"/>
    <w:rsid w:val="00DD7753"/>
    <w:rsid w:val="00DF6A7F"/>
    <w:rsid w:val="00E0569B"/>
    <w:rsid w:val="00E07A0E"/>
    <w:rsid w:val="00E20024"/>
    <w:rsid w:val="00E24A4A"/>
    <w:rsid w:val="00E50DA3"/>
    <w:rsid w:val="00E55F88"/>
    <w:rsid w:val="00E56DD3"/>
    <w:rsid w:val="00E57B9F"/>
    <w:rsid w:val="00E60FD1"/>
    <w:rsid w:val="00E94295"/>
    <w:rsid w:val="00EA3877"/>
    <w:rsid w:val="00EB2A26"/>
    <w:rsid w:val="00EE53B8"/>
    <w:rsid w:val="00F13B09"/>
    <w:rsid w:val="00F30C36"/>
    <w:rsid w:val="00F6480E"/>
    <w:rsid w:val="00F70B58"/>
    <w:rsid w:val="00F81A29"/>
    <w:rsid w:val="00F956AD"/>
    <w:rsid w:val="00FB3B48"/>
    <w:rsid w:val="00FB4D6C"/>
    <w:rsid w:val="00FC4310"/>
    <w:rsid w:val="00FD6430"/>
    <w:rsid w:val="00FF229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A1AED"/>
  <w15:docId w15:val="{68B94B87-35CD-4DA4-B9F2-CEEA0987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ylfaen" w:eastAsia="Sylfaen" w:hAnsi="Sylfaen" w:cs="Sylfaen"/>
    </w:rPr>
  </w:style>
  <w:style w:type="paragraph" w:styleId="Heading1">
    <w:name w:val="heading 1"/>
    <w:basedOn w:val="Normal"/>
    <w:uiPriority w:val="9"/>
    <w:qFormat/>
    <w:pPr>
      <w:ind w:left="1200"/>
      <w:outlineLvl w:val="0"/>
    </w:pPr>
    <w:rPr>
      <w:b/>
      <w:bCs/>
      <w:sz w:val="28"/>
      <w:szCs w:val="28"/>
    </w:rPr>
  </w:style>
  <w:style w:type="paragraph" w:styleId="Heading2">
    <w:name w:val="heading 2"/>
    <w:basedOn w:val="Normal"/>
    <w:uiPriority w:val="9"/>
    <w:unhideWhenUsed/>
    <w:qFormat/>
    <w:pPr>
      <w:ind w:left="840"/>
      <w:outlineLvl w:val="1"/>
    </w:pPr>
    <w:rPr>
      <w:b/>
      <w:bCs/>
      <w:sz w:val="26"/>
      <w:szCs w:val="26"/>
    </w:rPr>
  </w:style>
  <w:style w:type="paragraph" w:styleId="Heading3">
    <w:name w:val="heading 3"/>
    <w:basedOn w:val="Normal"/>
    <w:uiPriority w:val="9"/>
    <w:unhideWhenUsed/>
    <w:qFormat/>
    <w:pPr>
      <w:ind w:left="8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ind w:left="1736" w:right="1391"/>
      <w:jc w:val="center"/>
    </w:pPr>
    <w:rPr>
      <w:b/>
      <w:bCs/>
      <w:sz w:val="40"/>
      <w:szCs w:val="40"/>
    </w:rPr>
  </w:style>
  <w:style w:type="paragraph" w:styleId="ListParagraph">
    <w:name w:val="List Paragraph"/>
    <w:basedOn w:val="Normal"/>
    <w:uiPriority w:val="34"/>
    <w:qFormat/>
    <w:pPr>
      <w:ind w:left="1920" w:right="497" w:hanging="360"/>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84AE1"/>
    <w:rPr>
      <w:rFonts w:ascii="Sylfaen" w:eastAsia="Sylfaen" w:hAnsi="Sylfaen" w:cs="Sylfaen"/>
      <w:sz w:val="24"/>
      <w:szCs w:val="24"/>
    </w:rPr>
  </w:style>
  <w:style w:type="character" w:styleId="CommentReference">
    <w:name w:val="annotation reference"/>
    <w:basedOn w:val="DefaultParagraphFont"/>
    <w:uiPriority w:val="99"/>
    <w:semiHidden/>
    <w:unhideWhenUsed/>
    <w:rsid w:val="00FB4D6C"/>
    <w:rPr>
      <w:sz w:val="16"/>
      <w:szCs w:val="16"/>
    </w:rPr>
  </w:style>
  <w:style w:type="paragraph" w:styleId="CommentText">
    <w:name w:val="annotation text"/>
    <w:basedOn w:val="Normal"/>
    <w:link w:val="CommentTextChar"/>
    <w:uiPriority w:val="99"/>
    <w:unhideWhenUsed/>
    <w:rsid w:val="00FB4D6C"/>
    <w:rPr>
      <w:sz w:val="20"/>
      <w:szCs w:val="20"/>
    </w:rPr>
  </w:style>
  <w:style w:type="character" w:customStyle="1" w:styleId="CommentTextChar">
    <w:name w:val="Comment Text Char"/>
    <w:basedOn w:val="DefaultParagraphFont"/>
    <w:link w:val="CommentText"/>
    <w:uiPriority w:val="99"/>
    <w:rsid w:val="00FB4D6C"/>
    <w:rPr>
      <w:rFonts w:ascii="Sylfaen" w:eastAsia="Sylfaen" w:hAnsi="Sylfaen" w:cs="Sylfaen"/>
      <w:sz w:val="20"/>
      <w:szCs w:val="20"/>
    </w:rPr>
  </w:style>
  <w:style w:type="paragraph" w:styleId="CommentSubject">
    <w:name w:val="annotation subject"/>
    <w:basedOn w:val="CommentText"/>
    <w:next w:val="CommentText"/>
    <w:link w:val="CommentSubjectChar"/>
    <w:uiPriority w:val="99"/>
    <w:semiHidden/>
    <w:unhideWhenUsed/>
    <w:rsid w:val="00FB4D6C"/>
    <w:rPr>
      <w:b/>
      <w:bCs/>
    </w:rPr>
  </w:style>
  <w:style w:type="character" w:customStyle="1" w:styleId="CommentSubjectChar">
    <w:name w:val="Comment Subject Char"/>
    <w:basedOn w:val="CommentTextChar"/>
    <w:link w:val="CommentSubject"/>
    <w:uiPriority w:val="99"/>
    <w:semiHidden/>
    <w:rsid w:val="00FB4D6C"/>
    <w:rPr>
      <w:rFonts w:ascii="Sylfaen" w:eastAsia="Sylfaen" w:hAnsi="Sylfaen" w:cs="Sylfaen"/>
      <w:b/>
      <w:bCs/>
      <w:sz w:val="20"/>
      <w:szCs w:val="20"/>
    </w:rPr>
  </w:style>
  <w:style w:type="table" w:styleId="TableGrid">
    <w:name w:val="Table Grid"/>
    <w:basedOn w:val="TableNormal"/>
    <w:uiPriority w:val="59"/>
    <w:rsid w:val="00DD2BB6"/>
    <w:pPr>
      <w:widowControl/>
      <w:autoSpaceDE/>
      <w:autoSpaceDN/>
    </w:pPr>
    <w:rPr>
      <w:rFonts w:ascii="Courier New" w:eastAsia="Times New Roman"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FB1"/>
    <w:rPr>
      <w:color w:val="0000FF" w:themeColor="hyperlink"/>
      <w:u w:val="single"/>
    </w:rPr>
  </w:style>
  <w:style w:type="character" w:styleId="UnresolvedMention">
    <w:name w:val="Unresolved Mention"/>
    <w:basedOn w:val="DefaultParagraphFont"/>
    <w:uiPriority w:val="99"/>
    <w:semiHidden/>
    <w:unhideWhenUsed/>
    <w:rsid w:val="00D33FB1"/>
    <w:rPr>
      <w:color w:val="605E5C"/>
      <w:shd w:val="clear" w:color="auto" w:fill="E1DFDD"/>
    </w:rPr>
  </w:style>
  <w:style w:type="character" w:customStyle="1" w:styleId="TitleChar">
    <w:name w:val="Title Char"/>
    <w:basedOn w:val="DefaultParagraphFont"/>
    <w:link w:val="Title"/>
    <w:uiPriority w:val="10"/>
    <w:rsid w:val="00D54EEA"/>
    <w:rPr>
      <w:rFonts w:ascii="Sylfaen" w:eastAsia="Sylfaen" w:hAnsi="Sylfaen" w:cs="Sylfaen"/>
      <w:b/>
      <w:bCs/>
      <w:sz w:val="40"/>
      <w:szCs w:val="40"/>
    </w:rPr>
  </w:style>
  <w:style w:type="paragraph" w:styleId="Header">
    <w:name w:val="header"/>
    <w:basedOn w:val="Normal"/>
    <w:link w:val="HeaderChar"/>
    <w:uiPriority w:val="99"/>
    <w:unhideWhenUsed/>
    <w:rsid w:val="00D54EEA"/>
    <w:pPr>
      <w:tabs>
        <w:tab w:val="center" w:pos="4680"/>
        <w:tab w:val="right" w:pos="9360"/>
      </w:tabs>
    </w:pPr>
  </w:style>
  <w:style w:type="character" w:customStyle="1" w:styleId="HeaderChar">
    <w:name w:val="Header Char"/>
    <w:basedOn w:val="DefaultParagraphFont"/>
    <w:link w:val="Header"/>
    <w:uiPriority w:val="99"/>
    <w:rsid w:val="00D54EEA"/>
    <w:rPr>
      <w:rFonts w:ascii="Sylfaen" w:eastAsia="Sylfaen" w:hAnsi="Sylfaen" w:cs="Sylfaen"/>
    </w:rPr>
  </w:style>
  <w:style w:type="paragraph" w:styleId="Footer">
    <w:name w:val="footer"/>
    <w:basedOn w:val="Normal"/>
    <w:link w:val="FooterChar"/>
    <w:uiPriority w:val="99"/>
    <w:unhideWhenUsed/>
    <w:rsid w:val="00D54EEA"/>
    <w:pPr>
      <w:tabs>
        <w:tab w:val="center" w:pos="4680"/>
        <w:tab w:val="right" w:pos="9360"/>
      </w:tabs>
    </w:pPr>
  </w:style>
  <w:style w:type="character" w:customStyle="1" w:styleId="FooterChar">
    <w:name w:val="Footer Char"/>
    <w:basedOn w:val="DefaultParagraphFont"/>
    <w:link w:val="Footer"/>
    <w:uiPriority w:val="99"/>
    <w:rsid w:val="00D54EEA"/>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93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2EEAE-EC27-420B-B967-0A5D449A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3483</Words>
  <Characters>19856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Lado</dc:creator>
  <cp:lastModifiedBy>Nona Gogsadze</cp:lastModifiedBy>
  <cp:revision>2</cp:revision>
  <dcterms:created xsi:type="dcterms:W3CDTF">2024-01-26T12:29:00Z</dcterms:created>
  <dcterms:modified xsi:type="dcterms:W3CDTF">2024-01-26T12:29:00Z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2018-06-25T00:00:00Z</vt:filetime>
  </property>
  <property fmtid="{D5CDD505-2E9C-101B-9397-08002B2CF9AE}" pid="3" name="Creator">
    <vt:lpwstr>Microsoft® Word 2016</vt:lpwstr>
  </property>
  <property fmtid="{D5CDD505-2E9C-101B-9397-08002B2CF9AE}" pid="4" name="LastSaved">
    <vt:filetime>2023-12-11T00:00:00Z</vt:filetime>
  </property>
  <property fmtid="{D5CDD505-2E9C-101B-9397-08002B2CF9AE}" pid="5" name="GrammarlyDocumentId">
    <vt:lpwstr>88ffc10a362a4ab0ee15694364986778cb03eba7ebf192bec8f52d72482d845d</vt:lpwstr>
  </property>
</Properties>
</file>